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856F8" w14:textId="77777777" w:rsidR="00B8083E" w:rsidRPr="00B8083E" w:rsidRDefault="00B8083E" w:rsidP="00B8083E">
      <w:pPr>
        <w:suppressAutoHyphens/>
        <w:spacing w:after="0" w:line="240" w:lineRule="auto"/>
        <w:ind w:left="426" w:right="-36"/>
        <w:jc w:val="both"/>
        <w:rPr>
          <w:rFonts w:ascii="Times New Roman" w:eastAsia="Times New Roman" w:hAnsi="Times New Roman"/>
          <w:b/>
          <w:sz w:val="24"/>
          <w:szCs w:val="24"/>
          <w:lang w:eastAsia="zh-CN"/>
        </w:rPr>
      </w:pPr>
    </w:p>
    <w:p w14:paraId="215D31FA" w14:textId="77777777" w:rsidR="00B8083E" w:rsidRPr="00B8083E" w:rsidRDefault="00B8083E" w:rsidP="00014A99">
      <w:pPr>
        <w:suppressAutoHyphens/>
        <w:spacing w:after="0" w:line="240" w:lineRule="auto"/>
        <w:ind w:left="426" w:right="-36"/>
        <w:jc w:val="center"/>
        <w:rPr>
          <w:rFonts w:ascii="Times New Roman" w:eastAsia="Times New Roman" w:hAnsi="Times New Roman"/>
          <w:b/>
          <w:sz w:val="24"/>
          <w:szCs w:val="24"/>
          <w:lang w:eastAsia="zh-CN"/>
        </w:rPr>
      </w:pPr>
      <w:r w:rsidRPr="00B8083E">
        <w:rPr>
          <w:rFonts w:ascii="Times New Roman" w:eastAsia="Times New Roman" w:hAnsi="Times New Roman"/>
          <w:b/>
          <w:sz w:val="24"/>
          <w:szCs w:val="24"/>
          <w:lang w:eastAsia="zh-CN"/>
        </w:rPr>
        <w:t>Sabiedrības ar ierobežotu atbildību “</w:t>
      </w:r>
      <w:r w:rsidRPr="00B8083E">
        <w:rPr>
          <w:rFonts w:ascii="Times New Roman" w:eastAsia="Times New Roman" w:hAnsi="Times New Roman"/>
          <w:b/>
          <w:bCs/>
          <w:sz w:val="24"/>
          <w:szCs w:val="24"/>
          <w:lang w:eastAsia="zh-CN"/>
        </w:rPr>
        <w:t>KULDĪGAS KOMUNĀLIE PAKALPOJUMI</w:t>
      </w:r>
      <w:r w:rsidRPr="00B8083E">
        <w:rPr>
          <w:rFonts w:ascii="Times New Roman" w:eastAsia="Times New Roman" w:hAnsi="Times New Roman"/>
          <w:b/>
          <w:sz w:val="24"/>
          <w:szCs w:val="24"/>
          <w:lang w:eastAsia="zh-CN"/>
        </w:rPr>
        <w:t>”</w:t>
      </w:r>
    </w:p>
    <w:p w14:paraId="0F52FB0C" w14:textId="77777777" w:rsidR="00B8083E" w:rsidRPr="00B8083E" w:rsidRDefault="00B8083E" w:rsidP="00014A99">
      <w:pPr>
        <w:suppressAutoHyphens/>
        <w:spacing w:after="0" w:line="240" w:lineRule="auto"/>
        <w:ind w:left="426" w:right="-36"/>
        <w:jc w:val="center"/>
        <w:rPr>
          <w:rFonts w:ascii="Times New Roman" w:eastAsia="Times New Roman" w:hAnsi="Times New Roman"/>
          <w:b/>
          <w:sz w:val="24"/>
          <w:szCs w:val="24"/>
          <w:lang w:eastAsia="zh-CN"/>
        </w:rPr>
      </w:pPr>
      <w:r w:rsidRPr="00B8083E">
        <w:rPr>
          <w:rFonts w:ascii="Times New Roman" w:eastAsia="Times New Roman" w:hAnsi="Times New Roman"/>
          <w:b/>
          <w:sz w:val="24"/>
          <w:szCs w:val="24"/>
          <w:lang w:eastAsia="zh-CN"/>
        </w:rPr>
        <w:t>statūtu jaunā redakcija</w:t>
      </w:r>
    </w:p>
    <w:p w14:paraId="7D75A9D0" w14:textId="77777777" w:rsidR="00B8083E" w:rsidRPr="00B8083E" w:rsidRDefault="00B8083E" w:rsidP="00B8083E">
      <w:pPr>
        <w:suppressAutoHyphens/>
        <w:spacing w:after="0" w:line="240" w:lineRule="auto"/>
        <w:ind w:left="426" w:right="-36"/>
        <w:jc w:val="both"/>
        <w:rPr>
          <w:rFonts w:ascii="Times New Roman" w:eastAsia="Times New Roman" w:hAnsi="Times New Roman"/>
          <w:sz w:val="24"/>
          <w:szCs w:val="24"/>
          <w:lang w:eastAsia="zh-CN"/>
        </w:rPr>
      </w:pPr>
    </w:p>
    <w:p w14:paraId="26008215" w14:textId="77777777" w:rsidR="00B8083E" w:rsidRPr="00B8083E" w:rsidRDefault="00B8083E" w:rsidP="00B8083E">
      <w:pPr>
        <w:suppressAutoHyphens/>
        <w:spacing w:after="0" w:line="240" w:lineRule="auto"/>
        <w:ind w:left="426" w:right="-36"/>
        <w:jc w:val="both"/>
        <w:rPr>
          <w:rFonts w:ascii="Times New Roman" w:eastAsia="Times New Roman" w:hAnsi="Times New Roman"/>
          <w:sz w:val="24"/>
          <w:szCs w:val="24"/>
          <w:lang w:eastAsia="zh-CN"/>
        </w:rPr>
      </w:pPr>
    </w:p>
    <w:p w14:paraId="7C8B1A4B" w14:textId="77777777" w:rsidR="00B8083E" w:rsidRPr="00B8083E" w:rsidRDefault="00B8083E" w:rsidP="00B8083E">
      <w:pPr>
        <w:suppressAutoHyphens/>
        <w:spacing w:after="0" w:line="240" w:lineRule="auto"/>
        <w:ind w:left="426" w:right="-36"/>
        <w:jc w:val="both"/>
        <w:rPr>
          <w:rFonts w:ascii="Times New Roman" w:eastAsia="Times New Roman" w:hAnsi="Times New Roman"/>
          <w:b/>
          <w:i/>
          <w:sz w:val="24"/>
          <w:szCs w:val="24"/>
          <w:lang w:eastAsia="zh-CN"/>
        </w:rPr>
      </w:pPr>
      <w:r w:rsidRPr="00B8083E">
        <w:rPr>
          <w:rFonts w:ascii="Times New Roman" w:eastAsia="Times New Roman" w:hAnsi="Times New Roman"/>
          <w:b/>
          <w:i/>
          <w:sz w:val="24"/>
          <w:szCs w:val="24"/>
          <w:lang w:eastAsia="zh-CN"/>
        </w:rPr>
        <w:t>I. Vispārīgie noteikumi</w:t>
      </w:r>
    </w:p>
    <w:p w14:paraId="7F7CB810"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6EAE31B9"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B8083E">
        <w:rPr>
          <w:rFonts w:ascii="Times New Roman" w:eastAsia="Times New Roman" w:hAnsi="Times New Roman"/>
          <w:i/>
          <w:sz w:val="24"/>
          <w:szCs w:val="24"/>
          <w:lang w:eastAsia="zh-CN"/>
        </w:rPr>
        <w:t>1. Sabiedrības firma: sabiedrība ar ierobežotu atbildību “</w:t>
      </w:r>
      <w:r w:rsidRPr="00B8083E">
        <w:rPr>
          <w:rFonts w:ascii="Times New Roman" w:eastAsia="Times New Roman" w:hAnsi="Times New Roman"/>
          <w:i/>
          <w:iCs/>
          <w:sz w:val="24"/>
          <w:szCs w:val="24"/>
          <w:lang w:eastAsia="zh-CN"/>
        </w:rPr>
        <w:t>KULDĪGAS KOMUNĀLIE PAKALPOJUMI</w:t>
      </w:r>
      <w:r w:rsidRPr="00B8083E">
        <w:rPr>
          <w:rFonts w:ascii="Times New Roman" w:eastAsia="Times New Roman" w:hAnsi="Times New Roman"/>
          <w:i/>
          <w:sz w:val="24"/>
          <w:szCs w:val="24"/>
          <w:lang w:eastAsia="zh-CN"/>
        </w:rPr>
        <w:t>” (turpmāk — sabiedrība).</w:t>
      </w:r>
    </w:p>
    <w:p w14:paraId="2BB68669"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144F3BE5"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B8083E">
        <w:rPr>
          <w:rFonts w:ascii="Times New Roman" w:eastAsia="Times New Roman" w:hAnsi="Times New Roman"/>
          <w:i/>
          <w:sz w:val="24"/>
          <w:szCs w:val="24"/>
          <w:lang w:eastAsia="zh-CN"/>
        </w:rPr>
        <w:t>2. Sabiedrības komercdarbības veidi (NACE klasifikators):</w:t>
      </w:r>
    </w:p>
    <w:p w14:paraId="3EB97A30"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tbl>
      <w:tblPr>
        <w:tblW w:w="10774" w:type="dxa"/>
        <w:jc w:val="center"/>
        <w:tblCellMar>
          <w:left w:w="0" w:type="dxa"/>
          <w:right w:w="0" w:type="dxa"/>
        </w:tblCellMar>
        <w:tblLook w:val="0000" w:firstRow="0" w:lastRow="0" w:firstColumn="0" w:lastColumn="0" w:noHBand="0" w:noVBand="0"/>
      </w:tblPr>
      <w:tblGrid>
        <w:gridCol w:w="1451"/>
        <w:gridCol w:w="9323"/>
      </w:tblGrid>
      <w:tr w:rsidR="003A08D9" w:rsidRPr="007D4FF1" w14:paraId="6B0A5794" w14:textId="77777777" w:rsidTr="00261D9D">
        <w:trPr>
          <w:trHeight w:val="255"/>
          <w:jc w:val="center"/>
        </w:trPr>
        <w:tc>
          <w:tcPr>
            <w:tcW w:w="1451" w:type="dxa"/>
          </w:tcPr>
          <w:p w14:paraId="6C914D8A" w14:textId="77777777" w:rsidR="003A08D9" w:rsidRPr="007D4FF1" w:rsidRDefault="003A08D9" w:rsidP="00261D9D">
            <w:pPr>
              <w:suppressAutoHyphens/>
              <w:spacing w:after="0" w:line="240" w:lineRule="auto"/>
              <w:ind w:left="426" w:right="-36"/>
              <w:jc w:val="both"/>
              <w:rPr>
                <w:rFonts w:ascii="Times New Roman" w:eastAsia="Times New Roman" w:hAnsi="Times New Roman"/>
                <w:b/>
                <w:i/>
                <w:sz w:val="24"/>
                <w:szCs w:val="24"/>
                <w:lang w:eastAsia="zh-CN"/>
              </w:rPr>
            </w:pPr>
            <w:bookmarkStart w:id="0" w:name="_Hlk99453068"/>
          </w:p>
        </w:tc>
        <w:tc>
          <w:tcPr>
            <w:tcW w:w="9323" w:type="dxa"/>
          </w:tcPr>
          <w:p w14:paraId="1D5899A0" w14:textId="77777777" w:rsidR="003A08D9" w:rsidRPr="007D4FF1" w:rsidRDefault="003A08D9" w:rsidP="00261D9D">
            <w:pPr>
              <w:suppressAutoHyphens/>
              <w:spacing w:after="0" w:line="240" w:lineRule="auto"/>
              <w:ind w:left="426" w:right="-36"/>
              <w:rPr>
                <w:rFonts w:ascii="Times New Roman" w:eastAsia="Times New Roman" w:hAnsi="Times New Roman"/>
                <w:b/>
                <w:i/>
                <w:sz w:val="24"/>
                <w:szCs w:val="24"/>
                <w:lang w:eastAsia="zh-CN"/>
              </w:rPr>
            </w:pPr>
            <w:r w:rsidRPr="007D4FF1">
              <w:rPr>
                <w:rFonts w:ascii="Times New Roman" w:eastAsia="Times New Roman" w:hAnsi="Times New Roman"/>
                <w:i/>
                <w:sz w:val="24"/>
                <w:szCs w:val="24"/>
                <w:lang w:eastAsia="zh-CN"/>
              </w:rPr>
              <w:t>2.1.</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Namdaru un galdniecības izstrādājumu ražošana (16.23)</w:t>
            </w:r>
          </w:p>
        </w:tc>
      </w:tr>
      <w:tr w:rsidR="003A08D9" w:rsidRPr="007D4FF1" w14:paraId="29D45120" w14:textId="77777777" w:rsidTr="00261D9D">
        <w:trPr>
          <w:trHeight w:val="255"/>
          <w:jc w:val="center"/>
        </w:trPr>
        <w:tc>
          <w:tcPr>
            <w:tcW w:w="1451" w:type="dxa"/>
          </w:tcPr>
          <w:p w14:paraId="06CEBB69"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43F85B53" w14:textId="77777777"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2.2.</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Atkritumu savākšana (izņemot bīstamos atkritumus)( 38.11)</w:t>
            </w:r>
          </w:p>
        </w:tc>
      </w:tr>
      <w:tr w:rsidR="003A08D9" w:rsidRPr="007D4FF1" w14:paraId="73E68345" w14:textId="77777777" w:rsidTr="00261D9D">
        <w:trPr>
          <w:trHeight w:val="255"/>
          <w:jc w:val="center"/>
        </w:trPr>
        <w:tc>
          <w:tcPr>
            <w:tcW w:w="1451" w:type="dxa"/>
          </w:tcPr>
          <w:p w14:paraId="51390786"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13E283C9" w14:textId="77777777"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2.3.</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Atkritumu apstrāde un izvietošana (izņemot bīstamos atkritumus)( 38.21)</w:t>
            </w:r>
          </w:p>
        </w:tc>
      </w:tr>
      <w:tr w:rsidR="003A08D9" w:rsidRPr="007D4FF1" w14:paraId="725708A5" w14:textId="77777777" w:rsidTr="00261D9D">
        <w:trPr>
          <w:trHeight w:val="255"/>
          <w:jc w:val="center"/>
        </w:trPr>
        <w:tc>
          <w:tcPr>
            <w:tcW w:w="1451" w:type="dxa"/>
          </w:tcPr>
          <w:p w14:paraId="6D46D251"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50FF6F20" w14:textId="77777777" w:rsidR="003A08D9" w:rsidRPr="007D4FF1" w:rsidRDefault="003A08D9" w:rsidP="00261D9D">
            <w:pPr>
              <w:suppressAutoHyphens/>
              <w:spacing w:after="0" w:line="240" w:lineRule="auto"/>
              <w:ind w:left="426" w:right="-284"/>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2.4.</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Šķirotu materiālu pārstrāde (38.32)</w:t>
            </w:r>
          </w:p>
        </w:tc>
      </w:tr>
      <w:tr w:rsidR="003A08D9" w:rsidRPr="007D4FF1" w14:paraId="5DEF9455" w14:textId="77777777" w:rsidTr="00261D9D">
        <w:trPr>
          <w:trHeight w:val="255"/>
          <w:jc w:val="center"/>
        </w:trPr>
        <w:tc>
          <w:tcPr>
            <w:tcW w:w="1451" w:type="dxa"/>
          </w:tcPr>
          <w:p w14:paraId="0FF3A2F9"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10BFD5D8" w14:textId="77777777" w:rsidR="003A08D9"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2.5.</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Ceļu un maģistrāļu būvniecība (42.11)</w:t>
            </w:r>
          </w:p>
          <w:p w14:paraId="2A7B7977" w14:textId="77777777"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r>
              <w:rPr>
                <w:rFonts w:ascii="Times New Roman" w:eastAsia="Times New Roman" w:hAnsi="Times New Roman"/>
                <w:i/>
                <w:sz w:val="24"/>
                <w:szCs w:val="24"/>
                <w:lang w:eastAsia="zh-CN"/>
              </w:rPr>
              <w:t>2.</w:t>
            </w:r>
            <w:r w:rsidR="00796668">
              <w:rPr>
                <w:rFonts w:ascii="Times New Roman" w:eastAsia="Times New Roman" w:hAnsi="Times New Roman"/>
                <w:i/>
                <w:sz w:val="24"/>
                <w:szCs w:val="24"/>
                <w:lang w:eastAsia="zh-CN"/>
              </w:rPr>
              <w:t>6</w:t>
            </w:r>
            <w:r>
              <w:rPr>
                <w:rFonts w:ascii="Times New Roman" w:eastAsia="Times New Roman" w:hAnsi="Times New Roman"/>
                <w:i/>
                <w:sz w:val="24"/>
                <w:szCs w:val="24"/>
                <w:lang w:eastAsia="zh-CN"/>
              </w:rPr>
              <w:t xml:space="preserve">. </w:t>
            </w:r>
            <w:r w:rsidRPr="009D36D7">
              <w:rPr>
                <w:rFonts w:ascii="Times New Roman" w:eastAsia="Times New Roman" w:hAnsi="Times New Roman"/>
                <w:i/>
                <w:sz w:val="24"/>
                <w:szCs w:val="24"/>
                <w:lang w:eastAsia="zh-CN"/>
              </w:rPr>
              <w:t>Kravu pārvadājumi pa autoceļiem (49.4)</w:t>
            </w:r>
          </w:p>
        </w:tc>
      </w:tr>
      <w:tr w:rsidR="003A08D9" w:rsidRPr="007D4FF1" w14:paraId="4245B55F" w14:textId="77777777" w:rsidTr="00261D9D">
        <w:trPr>
          <w:trHeight w:val="255"/>
          <w:jc w:val="center"/>
        </w:trPr>
        <w:tc>
          <w:tcPr>
            <w:tcW w:w="1451" w:type="dxa"/>
          </w:tcPr>
          <w:p w14:paraId="4B1A735E"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50C8CBF7" w14:textId="77777777"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w:t>
            </w:r>
            <w:r w:rsidR="00796668">
              <w:rPr>
                <w:rFonts w:ascii="Times New Roman" w:eastAsia="Times New Roman" w:hAnsi="Times New Roman"/>
                <w:i/>
                <w:sz w:val="24"/>
                <w:szCs w:val="24"/>
                <w:lang w:eastAsia="zh-CN"/>
              </w:rPr>
              <w:t>7</w:t>
            </w:r>
            <w:r w:rsidRPr="007D4FF1">
              <w:rPr>
                <w:rFonts w:ascii="Times New Roman" w:eastAsia="Times New Roman" w:hAnsi="Times New Roman"/>
                <w:i/>
                <w:sz w:val="24"/>
                <w:szCs w:val="24"/>
                <w:lang w:eastAsia="zh-CN"/>
              </w:rPr>
              <w:t>.</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Sauszemes transporta palīgdarbības (52.21)</w:t>
            </w:r>
          </w:p>
        </w:tc>
      </w:tr>
      <w:tr w:rsidR="003A08D9" w:rsidRPr="007D4FF1" w14:paraId="2BDD0D92" w14:textId="77777777" w:rsidTr="00261D9D">
        <w:trPr>
          <w:trHeight w:val="255"/>
          <w:jc w:val="center"/>
        </w:trPr>
        <w:tc>
          <w:tcPr>
            <w:tcW w:w="1451" w:type="dxa"/>
          </w:tcPr>
          <w:p w14:paraId="074BD3E8" w14:textId="77777777" w:rsidR="003A08D9" w:rsidRPr="007D4FF1" w:rsidRDefault="003A08D9" w:rsidP="00261D9D">
            <w:pPr>
              <w:suppressAutoHyphens/>
              <w:spacing w:after="0" w:line="240" w:lineRule="auto"/>
              <w:ind w:left="426" w:right="-36"/>
              <w:jc w:val="both"/>
              <w:rPr>
                <w:rFonts w:ascii="Times New Roman" w:eastAsia="Times New Roman" w:hAnsi="Times New Roman"/>
                <w:b/>
                <w:i/>
                <w:sz w:val="24"/>
                <w:szCs w:val="24"/>
                <w:lang w:eastAsia="zh-CN"/>
              </w:rPr>
            </w:pPr>
          </w:p>
        </w:tc>
        <w:tc>
          <w:tcPr>
            <w:tcW w:w="9323" w:type="dxa"/>
          </w:tcPr>
          <w:p w14:paraId="030D2F52" w14:textId="77777777"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w:t>
            </w:r>
            <w:r w:rsidR="00796668">
              <w:rPr>
                <w:rFonts w:ascii="Times New Roman" w:eastAsia="Times New Roman" w:hAnsi="Times New Roman"/>
                <w:i/>
                <w:sz w:val="24"/>
                <w:szCs w:val="24"/>
                <w:lang w:eastAsia="zh-CN"/>
              </w:rPr>
              <w:t>8</w:t>
            </w:r>
            <w:r w:rsidRPr="007D4FF1">
              <w:rPr>
                <w:rFonts w:ascii="Times New Roman" w:eastAsia="Times New Roman" w:hAnsi="Times New Roman"/>
                <w:i/>
                <w:sz w:val="24"/>
                <w:szCs w:val="24"/>
                <w:lang w:eastAsia="zh-CN"/>
              </w:rPr>
              <w:t>.</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Sava vai nomāta nekustamā īpašuma izīrēšana un pārvaldīšana (68.20)</w:t>
            </w:r>
          </w:p>
        </w:tc>
      </w:tr>
      <w:tr w:rsidR="003A08D9" w:rsidRPr="007D4FF1" w14:paraId="0AF6DDEE" w14:textId="77777777" w:rsidTr="00261D9D">
        <w:trPr>
          <w:trHeight w:val="255"/>
          <w:jc w:val="center"/>
        </w:trPr>
        <w:tc>
          <w:tcPr>
            <w:tcW w:w="1451" w:type="dxa"/>
          </w:tcPr>
          <w:p w14:paraId="5A5E5708"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703DB933" w14:textId="77777777"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w:t>
            </w:r>
            <w:r w:rsidR="00796668">
              <w:rPr>
                <w:rFonts w:ascii="Times New Roman" w:eastAsia="Times New Roman" w:hAnsi="Times New Roman"/>
                <w:i/>
                <w:sz w:val="24"/>
                <w:szCs w:val="24"/>
                <w:lang w:eastAsia="zh-CN"/>
              </w:rPr>
              <w:t>9</w:t>
            </w:r>
            <w:r w:rsidRPr="007D4FF1">
              <w:rPr>
                <w:rFonts w:ascii="Times New Roman" w:eastAsia="Times New Roman" w:hAnsi="Times New Roman"/>
                <w:i/>
                <w:sz w:val="24"/>
                <w:szCs w:val="24"/>
                <w:lang w:eastAsia="zh-CN"/>
              </w:rPr>
              <w:t>.Nekustamā īpašuma pārvaldīšana par atlīdzību vai uz līguma pamata (68.32)</w:t>
            </w:r>
          </w:p>
        </w:tc>
      </w:tr>
      <w:tr w:rsidR="003A08D9" w:rsidRPr="007D4FF1" w14:paraId="4732897F" w14:textId="77777777" w:rsidTr="00261D9D">
        <w:trPr>
          <w:trHeight w:val="255"/>
          <w:jc w:val="center"/>
        </w:trPr>
        <w:tc>
          <w:tcPr>
            <w:tcW w:w="1451" w:type="dxa"/>
          </w:tcPr>
          <w:p w14:paraId="3BACA570"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69539972" w14:textId="77777777"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w:t>
            </w:r>
            <w:r>
              <w:rPr>
                <w:rFonts w:ascii="Times New Roman" w:eastAsia="Times New Roman" w:hAnsi="Times New Roman"/>
                <w:i/>
                <w:sz w:val="24"/>
                <w:szCs w:val="24"/>
                <w:lang w:eastAsia="zh-CN"/>
              </w:rPr>
              <w:t>1</w:t>
            </w:r>
            <w:r w:rsidR="00796668">
              <w:rPr>
                <w:rFonts w:ascii="Times New Roman" w:eastAsia="Times New Roman" w:hAnsi="Times New Roman"/>
                <w:i/>
                <w:sz w:val="24"/>
                <w:szCs w:val="24"/>
                <w:lang w:eastAsia="zh-CN"/>
              </w:rPr>
              <w:t>0</w:t>
            </w:r>
            <w:r w:rsidRPr="007D4FF1">
              <w:rPr>
                <w:rFonts w:ascii="Times New Roman" w:eastAsia="Times New Roman" w:hAnsi="Times New Roman"/>
                <w:i/>
                <w:sz w:val="24"/>
                <w:szCs w:val="24"/>
                <w:lang w:eastAsia="zh-CN"/>
              </w:rPr>
              <w:t>.</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Cita veida tīrīšanas darbības(81.29)</w:t>
            </w:r>
          </w:p>
        </w:tc>
      </w:tr>
      <w:tr w:rsidR="003A08D9" w:rsidRPr="007D4FF1" w14:paraId="24663277" w14:textId="77777777" w:rsidTr="00261D9D">
        <w:trPr>
          <w:trHeight w:val="255"/>
          <w:jc w:val="center"/>
        </w:trPr>
        <w:tc>
          <w:tcPr>
            <w:tcW w:w="1451" w:type="dxa"/>
          </w:tcPr>
          <w:p w14:paraId="78D1BA3B" w14:textId="77777777" w:rsidR="003A08D9" w:rsidRPr="007D4FF1" w:rsidRDefault="003A08D9" w:rsidP="00261D9D">
            <w:pPr>
              <w:suppressAutoHyphens/>
              <w:spacing w:after="0" w:line="240" w:lineRule="auto"/>
              <w:ind w:left="426" w:right="-36"/>
              <w:jc w:val="both"/>
              <w:rPr>
                <w:rFonts w:ascii="Times New Roman" w:eastAsia="Times New Roman" w:hAnsi="Times New Roman"/>
                <w:i/>
                <w:sz w:val="24"/>
                <w:szCs w:val="24"/>
                <w:lang w:eastAsia="zh-CN"/>
              </w:rPr>
            </w:pPr>
          </w:p>
        </w:tc>
        <w:tc>
          <w:tcPr>
            <w:tcW w:w="9323" w:type="dxa"/>
          </w:tcPr>
          <w:p w14:paraId="20E25542" w14:textId="77777777" w:rsidR="003A08D9" w:rsidRDefault="003A08D9" w:rsidP="00261D9D">
            <w:pPr>
              <w:suppressAutoHyphens/>
              <w:spacing w:after="0" w:line="240" w:lineRule="auto"/>
              <w:ind w:left="426" w:right="-36"/>
              <w:rPr>
                <w:rFonts w:ascii="Times New Roman" w:eastAsia="Times New Roman" w:hAnsi="Times New Roman"/>
                <w:i/>
                <w:sz w:val="24"/>
                <w:szCs w:val="24"/>
                <w:lang w:eastAsia="zh-CN"/>
              </w:rPr>
            </w:pPr>
            <w:r w:rsidRPr="007D4FF1">
              <w:rPr>
                <w:rFonts w:ascii="Times New Roman" w:eastAsia="Times New Roman" w:hAnsi="Times New Roman"/>
                <w:i/>
                <w:sz w:val="24"/>
                <w:szCs w:val="24"/>
                <w:lang w:eastAsia="zh-CN"/>
              </w:rPr>
              <w:t>2.1</w:t>
            </w:r>
            <w:r w:rsidR="00796668">
              <w:rPr>
                <w:rFonts w:ascii="Times New Roman" w:eastAsia="Times New Roman" w:hAnsi="Times New Roman"/>
                <w:i/>
                <w:sz w:val="24"/>
                <w:szCs w:val="24"/>
                <w:lang w:eastAsia="zh-CN"/>
              </w:rPr>
              <w:t>1</w:t>
            </w:r>
            <w:r w:rsidRPr="007D4FF1">
              <w:rPr>
                <w:rFonts w:ascii="Times New Roman" w:eastAsia="Times New Roman" w:hAnsi="Times New Roman"/>
                <w:i/>
                <w:sz w:val="24"/>
                <w:szCs w:val="24"/>
                <w:lang w:eastAsia="zh-CN"/>
              </w:rPr>
              <w:t>.</w:t>
            </w:r>
            <w:r>
              <w:rPr>
                <w:rFonts w:ascii="Times New Roman" w:eastAsia="Times New Roman" w:hAnsi="Times New Roman"/>
                <w:i/>
                <w:sz w:val="24"/>
                <w:szCs w:val="24"/>
                <w:lang w:eastAsia="zh-CN"/>
              </w:rPr>
              <w:t xml:space="preserve"> </w:t>
            </w:r>
            <w:r w:rsidRPr="007D4FF1">
              <w:rPr>
                <w:rFonts w:ascii="Times New Roman" w:eastAsia="Times New Roman" w:hAnsi="Times New Roman"/>
                <w:i/>
                <w:sz w:val="24"/>
                <w:szCs w:val="24"/>
                <w:lang w:eastAsia="zh-CN"/>
              </w:rPr>
              <w:t>Ainavu veidošanas un uzturēšanas darbības (81.30)</w:t>
            </w:r>
          </w:p>
          <w:p w14:paraId="25ED8724" w14:textId="77777777" w:rsidR="003A08D9" w:rsidRPr="007D4FF1" w:rsidRDefault="003A08D9" w:rsidP="00261D9D">
            <w:pPr>
              <w:suppressAutoHyphens/>
              <w:spacing w:after="0" w:line="240" w:lineRule="auto"/>
              <w:ind w:left="426" w:right="-36"/>
              <w:rPr>
                <w:rFonts w:ascii="Times New Roman" w:eastAsia="Times New Roman" w:hAnsi="Times New Roman"/>
                <w:i/>
                <w:sz w:val="24"/>
                <w:szCs w:val="24"/>
                <w:lang w:eastAsia="zh-CN"/>
              </w:rPr>
            </w:pPr>
          </w:p>
        </w:tc>
      </w:tr>
    </w:tbl>
    <w:bookmarkEnd w:id="0"/>
    <w:p w14:paraId="7FAAD685"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B8083E">
        <w:rPr>
          <w:rFonts w:ascii="Times New Roman" w:eastAsia="Times New Roman" w:hAnsi="Times New Roman"/>
          <w:i/>
          <w:sz w:val="24"/>
          <w:szCs w:val="24"/>
          <w:lang w:eastAsia="zh-CN"/>
        </w:rPr>
        <w:t>3. Paziņojumus par dalībnieku sapulces sasaukšanu un ar tiem saistītos dokumentus sabiedrības pārvaldes un kontroles institūcijām un sabiedrības locekļiem nosūta pa pastu vai elektroniski uz adresēm, kuras ir paziņotas sabiedrībai, vai nodod personīgi.</w:t>
      </w:r>
    </w:p>
    <w:p w14:paraId="57F49D9B" w14:textId="77777777" w:rsidR="00B8083E" w:rsidRPr="00B8083E" w:rsidRDefault="00B8083E" w:rsidP="00B8083E">
      <w:pPr>
        <w:suppressAutoHyphens/>
        <w:spacing w:after="0" w:line="240" w:lineRule="auto"/>
        <w:ind w:left="426" w:right="-36"/>
        <w:jc w:val="both"/>
        <w:rPr>
          <w:rFonts w:ascii="Times New Roman" w:eastAsia="Times New Roman" w:hAnsi="Times New Roman"/>
          <w:i/>
          <w:color w:val="FF0000"/>
          <w:sz w:val="24"/>
          <w:szCs w:val="24"/>
          <w:lang w:eastAsia="zh-CN"/>
        </w:rPr>
      </w:pPr>
    </w:p>
    <w:p w14:paraId="5E4F35B9" w14:textId="77777777" w:rsidR="00B8083E" w:rsidRPr="00B8083E" w:rsidRDefault="00B8083E" w:rsidP="00B8083E">
      <w:pPr>
        <w:suppressAutoHyphens/>
        <w:spacing w:after="0" w:line="240" w:lineRule="auto"/>
        <w:ind w:left="426" w:right="-36"/>
        <w:jc w:val="both"/>
        <w:rPr>
          <w:rFonts w:ascii="Times New Roman" w:eastAsia="Times New Roman" w:hAnsi="Times New Roman"/>
          <w:b/>
          <w:i/>
          <w:sz w:val="24"/>
          <w:szCs w:val="24"/>
          <w:lang w:eastAsia="zh-CN"/>
        </w:rPr>
      </w:pPr>
      <w:r w:rsidRPr="00B8083E">
        <w:rPr>
          <w:rFonts w:ascii="Times New Roman" w:eastAsia="Times New Roman" w:hAnsi="Times New Roman"/>
          <w:b/>
          <w:i/>
          <w:sz w:val="24"/>
          <w:szCs w:val="24"/>
          <w:lang w:eastAsia="zh-CN"/>
        </w:rPr>
        <w:t>II. Pamatkapitāls un daļa</w:t>
      </w:r>
    </w:p>
    <w:p w14:paraId="1FCCE20F"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120929DA" w14:textId="77777777" w:rsidR="00B8083E" w:rsidRPr="00CD61A3" w:rsidRDefault="00B8083E" w:rsidP="00B8083E">
      <w:pPr>
        <w:suppressAutoHyphens/>
        <w:spacing w:after="0" w:line="240" w:lineRule="auto"/>
        <w:ind w:left="426" w:right="-36"/>
        <w:jc w:val="both"/>
        <w:rPr>
          <w:rFonts w:ascii="Times New Roman" w:hAnsi="Times New Roman"/>
          <w:i/>
          <w:sz w:val="24"/>
          <w:lang w:eastAsia="zh-CN"/>
        </w:rPr>
      </w:pPr>
      <w:r w:rsidRPr="00CD61A3">
        <w:rPr>
          <w:rFonts w:ascii="Times New Roman" w:eastAsia="Times New Roman" w:hAnsi="Times New Roman"/>
          <w:i/>
          <w:iCs/>
          <w:sz w:val="24"/>
          <w:szCs w:val="24"/>
          <w:lang w:eastAsia="zh-CN"/>
        </w:rPr>
        <w:t xml:space="preserve">4. </w:t>
      </w:r>
      <w:bookmarkStart w:id="1" w:name="_Hlk6239238"/>
      <w:r w:rsidRPr="00CD61A3">
        <w:rPr>
          <w:rFonts w:ascii="Times New Roman" w:eastAsia="Times New Roman" w:hAnsi="Times New Roman"/>
          <w:i/>
          <w:iCs/>
          <w:sz w:val="24"/>
          <w:szCs w:val="24"/>
          <w:lang w:eastAsia="zh-CN"/>
        </w:rPr>
        <w:t xml:space="preserve">Sabiedrības pamatkapitāls </w:t>
      </w:r>
      <w:bookmarkEnd w:id="1"/>
      <w:r w:rsidRPr="00CD61A3">
        <w:rPr>
          <w:rFonts w:ascii="Times New Roman" w:hAnsi="Times New Roman"/>
          <w:i/>
          <w:sz w:val="24"/>
        </w:rPr>
        <w:t>EUR 1 068 230,00 (viens miljons sešdesmit astoņi tūkstoši divi simti trīsdesmit eiro un nulle centi).</w:t>
      </w:r>
    </w:p>
    <w:p w14:paraId="04973FDB" w14:textId="77777777" w:rsidR="00B8083E" w:rsidRPr="00CD61A3"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397955C1" w14:textId="77777777" w:rsidR="00B8083E" w:rsidRPr="00CD61A3" w:rsidRDefault="00B8083E" w:rsidP="00B8083E">
      <w:pPr>
        <w:suppressAutoHyphens/>
        <w:spacing w:after="0" w:line="240" w:lineRule="auto"/>
        <w:ind w:left="426" w:right="-36"/>
        <w:jc w:val="both"/>
        <w:rPr>
          <w:rFonts w:ascii="Times New Roman" w:hAnsi="Times New Roman"/>
          <w:i/>
          <w:sz w:val="24"/>
          <w:lang w:eastAsia="zh-CN"/>
        </w:rPr>
      </w:pPr>
      <w:r w:rsidRPr="00CD61A3">
        <w:rPr>
          <w:rFonts w:ascii="Times New Roman" w:eastAsia="Times New Roman" w:hAnsi="Times New Roman"/>
          <w:i/>
          <w:sz w:val="24"/>
          <w:szCs w:val="24"/>
          <w:lang w:eastAsia="zh-CN"/>
        </w:rPr>
        <w:t xml:space="preserve">5. </w:t>
      </w:r>
      <w:bookmarkStart w:id="2" w:name="_Hlk6239247"/>
      <w:r w:rsidRPr="00CD61A3">
        <w:rPr>
          <w:rFonts w:ascii="Times New Roman" w:eastAsia="Times New Roman" w:hAnsi="Times New Roman"/>
          <w:i/>
          <w:sz w:val="24"/>
          <w:szCs w:val="24"/>
          <w:lang w:eastAsia="zh-CN"/>
        </w:rPr>
        <w:t xml:space="preserve">Sabiedrības pamatkapitāls ir sadalīts </w:t>
      </w:r>
      <w:r w:rsidRPr="00CD61A3">
        <w:rPr>
          <w:rFonts w:ascii="Times New Roman" w:hAnsi="Times New Roman"/>
          <w:i/>
          <w:sz w:val="24"/>
        </w:rPr>
        <w:t>1 068 230 (viens miljons sešdesmit astoņi tūkstoši divi simti trīsdesmit) kapitāla daļās.</w:t>
      </w:r>
      <w:bookmarkEnd w:id="2"/>
    </w:p>
    <w:p w14:paraId="7EDB927E"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488FF39E"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B8083E">
        <w:rPr>
          <w:rFonts w:ascii="Times New Roman" w:eastAsia="Times New Roman" w:hAnsi="Times New Roman"/>
          <w:i/>
          <w:sz w:val="24"/>
          <w:szCs w:val="24"/>
          <w:lang w:eastAsia="zh-CN"/>
        </w:rPr>
        <w:t xml:space="preserve">6. Sabiedrības kapitāla daļas nominālvērtība ir viens </w:t>
      </w:r>
      <w:proofErr w:type="spellStart"/>
      <w:r w:rsidRPr="00B8083E">
        <w:rPr>
          <w:rFonts w:ascii="Times New Roman" w:eastAsia="Times New Roman" w:hAnsi="Times New Roman"/>
          <w:i/>
          <w:sz w:val="24"/>
          <w:szCs w:val="24"/>
          <w:lang w:eastAsia="zh-CN"/>
        </w:rPr>
        <w:t>euro</w:t>
      </w:r>
      <w:proofErr w:type="spellEnd"/>
      <w:r w:rsidRPr="00B8083E">
        <w:rPr>
          <w:rFonts w:ascii="Times New Roman" w:eastAsia="Times New Roman" w:hAnsi="Times New Roman"/>
          <w:i/>
          <w:sz w:val="24"/>
          <w:szCs w:val="24"/>
          <w:lang w:eastAsia="zh-CN"/>
        </w:rPr>
        <w:t>.</w:t>
      </w:r>
    </w:p>
    <w:p w14:paraId="5581DA60" w14:textId="77777777" w:rsidR="00B8083E" w:rsidRPr="00B8083E"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B8083E">
        <w:rPr>
          <w:rFonts w:ascii="Times New Roman" w:eastAsia="Times New Roman" w:hAnsi="Times New Roman"/>
          <w:i/>
          <w:sz w:val="24"/>
          <w:szCs w:val="24"/>
          <w:lang w:eastAsia="zh-CN"/>
        </w:rPr>
        <w:t xml:space="preserve"> </w:t>
      </w:r>
    </w:p>
    <w:p w14:paraId="71A376E1" w14:textId="77777777" w:rsidR="00B8083E" w:rsidRPr="00B8083E" w:rsidRDefault="00B8083E" w:rsidP="00B8083E">
      <w:pPr>
        <w:suppressAutoHyphens/>
        <w:spacing w:after="0" w:line="240" w:lineRule="auto"/>
        <w:ind w:left="426" w:right="-36"/>
        <w:jc w:val="both"/>
        <w:rPr>
          <w:rFonts w:ascii="Times New Roman" w:eastAsia="Times New Roman" w:hAnsi="Times New Roman"/>
          <w:b/>
          <w:i/>
          <w:sz w:val="24"/>
          <w:szCs w:val="24"/>
          <w:lang w:eastAsia="zh-CN"/>
        </w:rPr>
      </w:pPr>
      <w:r w:rsidRPr="00B8083E">
        <w:rPr>
          <w:rFonts w:ascii="Times New Roman" w:eastAsia="Times New Roman" w:hAnsi="Times New Roman"/>
          <w:b/>
          <w:i/>
          <w:sz w:val="24"/>
          <w:szCs w:val="24"/>
          <w:lang w:eastAsia="zh-CN"/>
        </w:rPr>
        <w:t>III. Valde</w:t>
      </w:r>
    </w:p>
    <w:p w14:paraId="2714860F"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5967ABB7"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3A08D9">
        <w:rPr>
          <w:rFonts w:ascii="Times New Roman" w:eastAsia="Times New Roman" w:hAnsi="Times New Roman"/>
          <w:i/>
          <w:sz w:val="24"/>
          <w:szCs w:val="24"/>
          <w:lang w:eastAsia="zh-CN"/>
        </w:rPr>
        <w:t>7. Valdes sastāvā ir divi valdes locekļi.</w:t>
      </w:r>
    </w:p>
    <w:p w14:paraId="79336325"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436F7036"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3A08D9">
        <w:rPr>
          <w:rFonts w:ascii="Times New Roman" w:eastAsia="Times New Roman" w:hAnsi="Times New Roman"/>
          <w:i/>
          <w:sz w:val="24"/>
          <w:szCs w:val="24"/>
          <w:lang w:eastAsia="zh-CN"/>
        </w:rPr>
        <w:t>8. Valdes locekli ievēlē amatā uz pieciem gadiem.</w:t>
      </w:r>
    </w:p>
    <w:p w14:paraId="2530A581"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564A1031"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3A08D9">
        <w:rPr>
          <w:rFonts w:ascii="Times New Roman" w:eastAsia="Times New Roman" w:hAnsi="Times New Roman"/>
          <w:i/>
          <w:sz w:val="24"/>
          <w:szCs w:val="24"/>
          <w:lang w:eastAsia="zh-CN"/>
        </w:rPr>
        <w:t xml:space="preserve">9. Valde pieņem lēmumus ar klātesošo valdes locekļu vienkāršu balsu vairākumu. </w:t>
      </w:r>
    </w:p>
    <w:p w14:paraId="725C08D5"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4FCBB5D6"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3A08D9">
        <w:rPr>
          <w:rFonts w:ascii="Times New Roman" w:eastAsia="Times New Roman" w:hAnsi="Times New Roman"/>
          <w:i/>
          <w:sz w:val="24"/>
          <w:szCs w:val="24"/>
          <w:lang w:eastAsia="zh-CN"/>
        </w:rPr>
        <w:t>10. Valdes locekļi var pilnvarot no valdes locekļu vidus vienu vai vairākus valdes locekļus slēgt noteiktus darījumus vai noteikta veida darījumus.</w:t>
      </w:r>
    </w:p>
    <w:p w14:paraId="550BA04B"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3A113703"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3A08D9">
        <w:rPr>
          <w:rFonts w:ascii="Times New Roman" w:eastAsia="Times New Roman" w:hAnsi="Times New Roman"/>
          <w:i/>
          <w:sz w:val="24"/>
          <w:szCs w:val="24"/>
          <w:lang w:eastAsia="zh-CN"/>
        </w:rPr>
        <w:t>11. Papildus likumā noteiktajam valdei nepieciešama iepriekšēja dalībnieku sapulces piekrišana šādu jautājumu izlemšanai:</w:t>
      </w:r>
    </w:p>
    <w:p w14:paraId="417838CB"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3A08D9">
        <w:rPr>
          <w:rFonts w:ascii="Times New Roman" w:eastAsia="Times New Roman" w:hAnsi="Times New Roman"/>
          <w:i/>
          <w:sz w:val="24"/>
          <w:szCs w:val="24"/>
          <w:lang w:eastAsia="zh-CN"/>
        </w:rPr>
        <w:t>11.1. Sabiedrības nekustamā īpašuma ieķīlāšana, apgrūtināšana un cita veida saistību uzņemšanās, kuru rezultātā nekustamais īpašums var tikt atsavināts;</w:t>
      </w:r>
    </w:p>
    <w:p w14:paraId="3C27A142"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3A08D9">
        <w:rPr>
          <w:rFonts w:ascii="Times New Roman" w:eastAsia="Times New Roman" w:hAnsi="Times New Roman"/>
          <w:i/>
          <w:sz w:val="24"/>
          <w:szCs w:val="24"/>
          <w:lang w:eastAsia="zh-CN"/>
        </w:rPr>
        <w:t xml:space="preserve">11.2. darījumu slēgšana par summu, kura pārsniedz EUR 142 287 (viens simts četrdesmit divi tūkstoši divi simti astoņdesmit septiņi </w:t>
      </w:r>
      <w:proofErr w:type="spellStart"/>
      <w:r w:rsidRPr="003A08D9">
        <w:rPr>
          <w:rFonts w:ascii="Times New Roman" w:eastAsia="Times New Roman" w:hAnsi="Times New Roman"/>
          <w:i/>
          <w:sz w:val="24"/>
          <w:szCs w:val="24"/>
          <w:lang w:eastAsia="zh-CN"/>
        </w:rPr>
        <w:t>euro</w:t>
      </w:r>
      <w:proofErr w:type="spellEnd"/>
      <w:r w:rsidRPr="003A08D9">
        <w:rPr>
          <w:rFonts w:ascii="Times New Roman" w:eastAsia="Times New Roman" w:hAnsi="Times New Roman"/>
          <w:i/>
          <w:sz w:val="24"/>
          <w:szCs w:val="24"/>
          <w:lang w:eastAsia="zh-CN"/>
        </w:rPr>
        <w:t>).</w:t>
      </w:r>
    </w:p>
    <w:p w14:paraId="57622ED3"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6CAB4A4A"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3A08D9">
        <w:rPr>
          <w:rFonts w:ascii="Times New Roman" w:eastAsia="Times New Roman" w:hAnsi="Times New Roman"/>
          <w:i/>
          <w:sz w:val="24"/>
          <w:szCs w:val="24"/>
          <w:lang w:eastAsia="zh-CN"/>
        </w:rPr>
        <w:t>12. Valde savu darbu organizē atbilstoši tās apstiprinātajai kārtībai.</w:t>
      </w:r>
    </w:p>
    <w:p w14:paraId="024DD978"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7F9C8950"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r w:rsidRPr="003A08D9">
        <w:rPr>
          <w:rFonts w:ascii="Times New Roman" w:eastAsia="Times New Roman" w:hAnsi="Times New Roman"/>
          <w:i/>
          <w:sz w:val="24"/>
          <w:szCs w:val="24"/>
          <w:lang w:eastAsia="zh-CN"/>
        </w:rPr>
        <w:t>13. Valdei ir pienākums sniegt dalībnieku sapulcei ziņas par noslēgtajiem darījumiem starp sabiedrību un atbildīgo darbinieku, kā arī starp sabiedrību un valdes locekli.</w:t>
      </w:r>
    </w:p>
    <w:p w14:paraId="334CAF29"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1FE8946F" w14:textId="77777777" w:rsidR="00B8083E" w:rsidRPr="003A08D9" w:rsidRDefault="00B8083E" w:rsidP="00B8083E">
      <w:pPr>
        <w:suppressAutoHyphens/>
        <w:spacing w:after="0" w:line="240" w:lineRule="auto"/>
        <w:ind w:left="426" w:right="-36"/>
        <w:jc w:val="both"/>
        <w:rPr>
          <w:rFonts w:ascii="Times New Roman" w:eastAsia="Times New Roman" w:hAnsi="Times New Roman"/>
          <w:i/>
          <w:sz w:val="24"/>
          <w:szCs w:val="24"/>
          <w:lang w:eastAsia="zh-CN"/>
        </w:rPr>
      </w:pPr>
    </w:p>
    <w:p w14:paraId="38932650" w14:textId="77777777" w:rsidR="00B8083E" w:rsidRPr="00B8083E" w:rsidRDefault="003A08D9" w:rsidP="00014A99">
      <w:pPr>
        <w:suppressAutoHyphens/>
        <w:spacing w:after="0" w:line="240" w:lineRule="auto"/>
        <w:ind w:left="426" w:right="-36"/>
        <w:jc w:val="both"/>
        <w:rPr>
          <w:rFonts w:ascii="Times New Roman" w:eastAsia="Times New Roman" w:hAnsi="Times New Roman"/>
          <w:i/>
          <w:sz w:val="24"/>
          <w:szCs w:val="24"/>
          <w:lang w:eastAsia="zh-CN"/>
        </w:rPr>
      </w:pPr>
      <w:r w:rsidRPr="003A08D9">
        <w:rPr>
          <w:rFonts w:ascii="Times New Roman" w:eastAsia="Times New Roman" w:hAnsi="Times New Roman"/>
          <w:i/>
          <w:sz w:val="24"/>
          <w:szCs w:val="24"/>
          <w:lang w:eastAsia="zh-CN"/>
        </w:rPr>
        <w:t>Kapitāla daļu turētāja pārstāvis</w:t>
      </w:r>
      <w:r w:rsidR="00014A99">
        <w:rPr>
          <w:rFonts w:ascii="Times New Roman" w:eastAsia="Times New Roman" w:hAnsi="Times New Roman"/>
          <w:i/>
          <w:sz w:val="24"/>
          <w:szCs w:val="24"/>
          <w:lang w:eastAsia="zh-CN"/>
        </w:rPr>
        <w:t xml:space="preserve">                         </w:t>
      </w:r>
      <w:r w:rsidRPr="003A08D9">
        <w:rPr>
          <w:rFonts w:ascii="Times New Roman" w:eastAsia="Times New Roman" w:hAnsi="Times New Roman"/>
          <w:i/>
          <w:sz w:val="24"/>
          <w:szCs w:val="24"/>
          <w:lang w:eastAsia="zh-CN"/>
        </w:rPr>
        <w:t>/paraksts/                Inga Kaltniece</w:t>
      </w:r>
    </w:p>
    <w:p w14:paraId="0031A98D" w14:textId="77777777" w:rsidR="00B8083E" w:rsidRPr="00B8083E" w:rsidRDefault="00B8083E" w:rsidP="00B8083E">
      <w:pPr>
        <w:suppressAutoHyphens/>
        <w:spacing w:after="0" w:line="240" w:lineRule="auto"/>
        <w:ind w:left="426" w:right="-36"/>
        <w:jc w:val="both"/>
        <w:rPr>
          <w:rFonts w:ascii="Times New Roman" w:eastAsia="Times New Roman" w:hAnsi="Times New Roman"/>
          <w:sz w:val="24"/>
          <w:szCs w:val="24"/>
          <w:lang w:eastAsia="zh-CN"/>
        </w:rPr>
      </w:pPr>
    </w:p>
    <w:p w14:paraId="0C423B93" w14:textId="77777777" w:rsidR="00014A99" w:rsidRDefault="00014A99" w:rsidP="00B8083E">
      <w:pPr>
        <w:spacing w:after="200" w:line="276" w:lineRule="auto"/>
        <w:rPr>
          <w:rFonts w:ascii="Times New Roman" w:eastAsia="Times New Roman" w:hAnsi="Times New Roman"/>
          <w:sz w:val="24"/>
          <w:szCs w:val="24"/>
          <w:lang w:eastAsia="lv-LV"/>
        </w:rPr>
      </w:pPr>
    </w:p>
    <w:p w14:paraId="63F43677" w14:textId="77777777" w:rsidR="00B8083E" w:rsidRPr="00B8083E" w:rsidRDefault="00B8083E" w:rsidP="00B8083E">
      <w:pPr>
        <w:spacing w:after="200" w:line="276" w:lineRule="auto"/>
        <w:rPr>
          <w:rFonts w:ascii="Times New Roman" w:eastAsia="Times New Roman" w:hAnsi="Times New Roman"/>
          <w:sz w:val="24"/>
          <w:szCs w:val="24"/>
          <w:lang w:eastAsia="zh-CN"/>
        </w:rPr>
      </w:pPr>
      <w:r w:rsidRPr="00B8083E">
        <w:rPr>
          <w:rFonts w:ascii="Times New Roman" w:eastAsia="Times New Roman" w:hAnsi="Times New Roman"/>
          <w:sz w:val="24"/>
          <w:szCs w:val="24"/>
          <w:lang w:eastAsia="lv-LV"/>
        </w:rPr>
        <w:t>ŠIS DOKUMENTS IR ELEKTRONISKI PARAKSTĪTS AR DROŠU ELEKTRONISKU PARAKSTU UN SATUR LAIKA ZĪMOGU.</w:t>
      </w:r>
    </w:p>
    <w:p w14:paraId="2ADA6710" w14:textId="77777777" w:rsidR="00B8083E" w:rsidRPr="00B8083E" w:rsidRDefault="00B8083E" w:rsidP="00B8083E">
      <w:pPr>
        <w:suppressAutoHyphens/>
        <w:spacing w:after="0" w:line="240" w:lineRule="auto"/>
        <w:ind w:left="426" w:right="-36"/>
        <w:jc w:val="both"/>
        <w:rPr>
          <w:rFonts w:ascii="Times New Roman" w:eastAsia="Times New Roman" w:hAnsi="Times New Roman"/>
          <w:sz w:val="24"/>
          <w:szCs w:val="24"/>
          <w:lang w:eastAsia="zh-CN"/>
        </w:rPr>
      </w:pPr>
    </w:p>
    <w:p w14:paraId="17B09453" w14:textId="77777777" w:rsidR="00B8083E" w:rsidRPr="00B8083E" w:rsidRDefault="00B8083E" w:rsidP="00B8083E">
      <w:pPr>
        <w:suppressAutoHyphens/>
        <w:spacing w:after="0" w:line="240" w:lineRule="auto"/>
        <w:ind w:left="426" w:right="-36"/>
        <w:jc w:val="both"/>
        <w:rPr>
          <w:rFonts w:ascii="Times New Roman" w:eastAsia="Times New Roman" w:hAnsi="Times New Roman"/>
          <w:sz w:val="24"/>
          <w:szCs w:val="24"/>
          <w:lang w:eastAsia="zh-CN"/>
        </w:rPr>
      </w:pPr>
    </w:p>
    <w:p w14:paraId="6C3700E0" w14:textId="77777777" w:rsidR="00073FB0" w:rsidRPr="00B8083E" w:rsidRDefault="00073FB0" w:rsidP="00B8083E"/>
    <w:sectPr w:rsidR="00073FB0" w:rsidRPr="00B8083E" w:rsidSect="00D80E9F">
      <w:pgSz w:w="11906" w:h="16838"/>
      <w:pgMar w:top="1440" w:right="1133"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96BAD"/>
    <w:multiLevelType w:val="hybridMultilevel"/>
    <w:tmpl w:val="1B7604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6C515D8"/>
    <w:multiLevelType w:val="hybridMultilevel"/>
    <w:tmpl w:val="847CFE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B801515"/>
    <w:multiLevelType w:val="hybridMultilevel"/>
    <w:tmpl w:val="F5A6A9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9540196">
    <w:abstractNumId w:val="2"/>
  </w:num>
  <w:num w:numId="2" w16cid:durableId="212932000">
    <w:abstractNumId w:val="0"/>
  </w:num>
  <w:num w:numId="3" w16cid:durableId="1172448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32"/>
    <w:rsid w:val="00000B8A"/>
    <w:rsid w:val="00002BC3"/>
    <w:rsid w:val="00004B81"/>
    <w:rsid w:val="00006C73"/>
    <w:rsid w:val="000108E0"/>
    <w:rsid w:val="00011A9B"/>
    <w:rsid w:val="000120A5"/>
    <w:rsid w:val="000131EA"/>
    <w:rsid w:val="00013C00"/>
    <w:rsid w:val="00014556"/>
    <w:rsid w:val="000147B0"/>
    <w:rsid w:val="00014A99"/>
    <w:rsid w:val="00015A06"/>
    <w:rsid w:val="0001664F"/>
    <w:rsid w:val="00016BD6"/>
    <w:rsid w:val="00017A2E"/>
    <w:rsid w:val="00017FB6"/>
    <w:rsid w:val="0002051A"/>
    <w:rsid w:val="00021526"/>
    <w:rsid w:val="00021CBB"/>
    <w:rsid w:val="00023BD4"/>
    <w:rsid w:val="00024E15"/>
    <w:rsid w:val="000255CA"/>
    <w:rsid w:val="00026847"/>
    <w:rsid w:val="00026E32"/>
    <w:rsid w:val="00027E5E"/>
    <w:rsid w:val="000304DC"/>
    <w:rsid w:val="00030FFF"/>
    <w:rsid w:val="000327F1"/>
    <w:rsid w:val="00035D0D"/>
    <w:rsid w:val="000370A5"/>
    <w:rsid w:val="00041E62"/>
    <w:rsid w:val="000423B0"/>
    <w:rsid w:val="00042BFC"/>
    <w:rsid w:val="00045188"/>
    <w:rsid w:val="00045B46"/>
    <w:rsid w:val="0004788C"/>
    <w:rsid w:val="000513B9"/>
    <w:rsid w:val="000518AF"/>
    <w:rsid w:val="00051A9A"/>
    <w:rsid w:val="000524B0"/>
    <w:rsid w:val="0005486A"/>
    <w:rsid w:val="0006063E"/>
    <w:rsid w:val="00060950"/>
    <w:rsid w:val="0006229D"/>
    <w:rsid w:val="00062D1B"/>
    <w:rsid w:val="000636FE"/>
    <w:rsid w:val="00064267"/>
    <w:rsid w:val="00064EDE"/>
    <w:rsid w:val="00064EEA"/>
    <w:rsid w:val="00065D2B"/>
    <w:rsid w:val="00065F10"/>
    <w:rsid w:val="000677EF"/>
    <w:rsid w:val="0007023C"/>
    <w:rsid w:val="000702EC"/>
    <w:rsid w:val="00071069"/>
    <w:rsid w:val="00071794"/>
    <w:rsid w:val="00072765"/>
    <w:rsid w:val="00073FB0"/>
    <w:rsid w:val="00075CC9"/>
    <w:rsid w:val="00076194"/>
    <w:rsid w:val="00077B6E"/>
    <w:rsid w:val="000802E7"/>
    <w:rsid w:val="000829CD"/>
    <w:rsid w:val="00082C7E"/>
    <w:rsid w:val="00084446"/>
    <w:rsid w:val="00085EC2"/>
    <w:rsid w:val="00086C82"/>
    <w:rsid w:val="00087B18"/>
    <w:rsid w:val="000918CF"/>
    <w:rsid w:val="00092FA8"/>
    <w:rsid w:val="000944CC"/>
    <w:rsid w:val="000963C0"/>
    <w:rsid w:val="000973D7"/>
    <w:rsid w:val="000A138B"/>
    <w:rsid w:val="000A2CD0"/>
    <w:rsid w:val="000A2F95"/>
    <w:rsid w:val="000A5DB3"/>
    <w:rsid w:val="000A69EB"/>
    <w:rsid w:val="000A6AF6"/>
    <w:rsid w:val="000A6BDC"/>
    <w:rsid w:val="000A723D"/>
    <w:rsid w:val="000A7433"/>
    <w:rsid w:val="000B092B"/>
    <w:rsid w:val="000B3D68"/>
    <w:rsid w:val="000B7E9A"/>
    <w:rsid w:val="000C0AD6"/>
    <w:rsid w:val="000C0C6F"/>
    <w:rsid w:val="000C2795"/>
    <w:rsid w:val="000C31DE"/>
    <w:rsid w:val="000C4FA0"/>
    <w:rsid w:val="000C5437"/>
    <w:rsid w:val="000C638E"/>
    <w:rsid w:val="000C71B2"/>
    <w:rsid w:val="000C7E42"/>
    <w:rsid w:val="000D0082"/>
    <w:rsid w:val="000D0A0E"/>
    <w:rsid w:val="000D318C"/>
    <w:rsid w:val="000D3678"/>
    <w:rsid w:val="000D67AD"/>
    <w:rsid w:val="000D7033"/>
    <w:rsid w:val="000E0B3C"/>
    <w:rsid w:val="000E15D9"/>
    <w:rsid w:val="000E40C0"/>
    <w:rsid w:val="000E5B85"/>
    <w:rsid w:val="000E633D"/>
    <w:rsid w:val="000E7C03"/>
    <w:rsid w:val="000F2609"/>
    <w:rsid w:val="000F2863"/>
    <w:rsid w:val="000F3837"/>
    <w:rsid w:val="000F43C4"/>
    <w:rsid w:val="000F51FF"/>
    <w:rsid w:val="000F6716"/>
    <w:rsid w:val="000F7212"/>
    <w:rsid w:val="00100652"/>
    <w:rsid w:val="00103997"/>
    <w:rsid w:val="00106DCF"/>
    <w:rsid w:val="001074B7"/>
    <w:rsid w:val="001106B9"/>
    <w:rsid w:val="00110ACB"/>
    <w:rsid w:val="00110E34"/>
    <w:rsid w:val="001111D1"/>
    <w:rsid w:val="001146C1"/>
    <w:rsid w:val="00114A04"/>
    <w:rsid w:val="001153FC"/>
    <w:rsid w:val="001174C3"/>
    <w:rsid w:val="001215E7"/>
    <w:rsid w:val="00121B03"/>
    <w:rsid w:val="001221DF"/>
    <w:rsid w:val="001223FF"/>
    <w:rsid w:val="001226D6"/>
    <w:rsid w:val="00123DAE"/>
    <w:rsid w:val="00125360"/>
    <w:rsid w:val="00125410"/>
    <w:rsid w:val="001309A2"/>
    <w:rsid w:val="00134E3A"/>
    <w:rsid w:val="00136255"/>
    <w:rsid w:val="00136774"/>
    <w:rsid w:val="001418C2"/>
    <w:rsid w:val="0014323B"/>
    <w:rsid w:val="0014488A"/>
    <w:rsid w:val="00144C24"/>
    <w:rsid w:val="0014525D"/>
    <w:rsid w:val="001473DC"/>
    <w:rsid w:val="00154912"/>
    <w:rsid w:val="0015513B"/>
    <w:rsid w:val="0015588C"/>
    <w:rsid w:val="00155C87"/>
    <w:rsid w:val="001571FB"/>
    <w:rsid w:val="001608B5"/>
    <w:rsid w:val="00161027"/>
    <w:rsid w:val="001640DA"/>
    <w:rsid w:val="00165CD0"/>
    <w:rsid w:val="00167E4B"/>
    <w:rsid w:val="0017285C"/>
    <w:rsid w:val="00172968"/>
    <w:rsid w:val="00173C7F"/>
    <w:rsid w:val="00174092"/>
    <w:rsid w:val="00175853"/>
    <w:rsid w:val="00176B31"/>
    <w:rsid w:val="001809BD"/>
    <w:rsid w:val="00183635"/>
    <w:rsid w:val="0018398A"/>
    <w:rsid w:val="001840B7"/>
    <w:rsid w:val="00184540"/>
    <w:rsid w:val="00184BAB"/>
    <w:rsid w:val="001905CC"/>
    <w:rsid w:val="001923EE"/>
    <w:rsid w:val="00192525"/>
    <w:rsid w:val="00192D41"/>
    <w:rsid w:val="0019588D"/>
    <w:rsid w:val="00195F8B"/>
    <w:rsid w:val="00196A85"/>
    <w:rsid w:val="001A0287"/>
    <w:rsid w:val="001A0EC9"/>
    <w:rsid w:val="001A1AE7"/>
    <w:rsid w:val="001A2D56"/>
    <w:rsid w:val="001B0970"/>
    <w:rsid w:val="001B1369"/>
    <w:rsid w:val="001B13B1"/>
    <w:rsid w:val="001B2DC8"/>
    <w:rsid w:val="001B302A"/>
    <w:rsid w:val="001B3D2B"/>
    <w:rsid w:val="001B6AE1"/>
    <w:rsid w:val="001B7174"/>
    <w:rsid w:val="001C2DC0"/>
    <w:rsid w:val="001C37AA"/>
    <w:rsid w:val="001C4D8A"/>
    <w:rsid w:val="001C5C8A"/>
    <w:rsid w:val="001C5EF8"/>
    <w:rsid w:val="001D0DE8"/>
    <w:rsid w:val="001D23FE"/>
    <w:rsid w:val="001D2890"/>
    <w:rsid w:val="001D4A76"/>
    <w:rsid w:val="001D57A4"/>
    <w:rsid w:val="001E0BBE"/>
    <w:rsid w:val="001E1D1F"/>
    <w:rsid w:val="001E398C"/>
    <w:rsid w:val="001E3E7F"/>
    <w:rsid w:val="001F087B"/>
    <w:rsid w:val="001F59B6"/>
    <w:rsid w:val="001F6547"/>
    <w:rsid w:val="001F65D8"/>
    <w:rsid w:val="001F6AB4"/>
    <w:rsid w:val="00200876"/>
    <w:rsid w:val="00203323"/>
    <w:rsid w:val="00204389"/>
    <w:rsid w:val="002063F2"/>
    <w:rsid w:val="00207C35"/>
    <w:rsid w:val="00210D69"/>
    <w:rsid w:val="002114BC"/>
    <w:rsid w:val="00212CC0"/>
    <w:rsid w:val="00214878"/>
    <w:rsid w:val="00216743"/>
    <w:rsid w:val="00216A1F"/>
    <w:rsid w:val="00216FE0"/>
    <w:rsid w:val="00220AE7"/>
    <w:rsid w:val="00223713"/>
    <w:rsid w:val="00223C70"/>
    <w:rsid w:val="002260FD"/>
    <w:rsid w:val="00226493"/>
    <w:rsid w:val="002316B6"/>
    <w:rsid w:val="002316F9"/>
    <w:rsid w:val="002320A6"/>
    <w:rsid w:val="002328CE"/>
    <w:rsid w:val="0023296F"/>
    <w:rsid w:val="002330A9"/>
    <w:rsid w:val="0023497B"/>
    <w:rsid w:val="00237C2C"/>
    <w:rsid w:val="00241D07"/>
    <w:rsid w:val="00241DA2"/>
    <w:rsid w:val="00243FE7"/>
    <w:rsid w:val="00244A01"/>
    <w:rsid w:val="0025126C"/>
    <w:rsid w:val="002515BC"/>
    <w:rsid w:val="002528F6"/>
    <w:rsid w:val="0025345D"/>
    <w:rsid w:val="00254D12"/>
    <w:rsid w:val="00257CF3"/>
    <w:rsid w:val="002607D6"/>
    <w:rsid w:val="00261D9D"/>
    <w:rsid w:val="002640B7"/>
    <w:rsid w:val="0026423A"/>
    <w:rsid w:val="002656E4"/>
    <w:rsid w:val="00265724"/>
    <w:rsid w:val="0026592D"/>
    <w:rsid w:val="0026719D"/>
    <w:rsid w:val="0027134A"/>
    <w:rsid w:val="0027333F"/>
    <w:rsid w:val="00274B6E"/>
    <w:rsid w:val="00275B31"/>
    <w:rsid w:val="00276094"/>
    <w:rsid w:val="00281B90"/>
    <w:rsid w:val="0028201D"/>
    <w:rsid w:val="00282539"/>
    <w:rsid w:val="00285676"/>
    <w:rsid w:val="00285D14"/>
    <w:rsid w:val="00285DEE"/>
    <w:rsid w:val="0029024E"/>
    <w:rsid w:val="0029128E"/>
    <w:rsid w:val="002918DE"/>
    <w:rsid w:val="00293AE7"/>
    <w:rsid w:val="00294310"/>
    <w:rsid w:val="002957B3"/>
    <w:rsid w:val="002962EF"/>
    <w:rsid w:val="00296E76"/>
    <w:rsid w:val="00296FEC"/>
    <w:rsid w:val="00297913"/>
    <w:rsid w:val="002A1053"/>
    <w:rsid w:val="002A2681"/>
    <w:rsid w:val="002A2B09"/>
    <w:rsid w:val="002A5E1C"/>
    <w:rsid w:val="002A654A"/>
    <w:rsid w:val="002A6966"/>
    <w:rsid w:val="002B0A52"/>
    <w:rsid w:val="002B350E"/>
    <w:rsid w:val="002B57E3"/>
    <w:rsid w:val="002B6127"/>
    <w:rsid w:val="002B697D"/>
    <w:rsid w:val="002B7100"/>
    <w:rsid w:val="002C06EF"/>
    <w:rsid w:val="002C346D"/>
    <w:rsid w:val="002C3966"/>
    <w:rsid w:val="002C40DF"/>
    <w:rsid w:val="002C4292"/>
    <w:rsid w:val="002C4BD0"/>
    <w:rsid w:val="002C714E"/>
    <w:rsid w:val="002C75AA"/>
    <w:rsid w:val="002C7FB6"/>
    <w:rsid w:val="002D27B4"/>
    <w:rsid w:val="002D2FC0"/>
    <w:rsid w:val="002D5713"/>
    <w:rsid w:val="002D6462"/>
    <w:rsid w:val="002D7EBD"/>
    <w:rsid w:val="002D7EC1"/>
    <w:rsid w:val="002E10E0"/>
    <w:rsid w:val="002E24B5"/>
    <w:rsid w:val="002E333F"/>
    <w:rsid w:val="002E33EA"/>
    <w:rsid w:val="002E3533"/>
    <w:rsid w:val="002E4BC3"/>
    <w:rsid w:val="002E646B"/>
    <w:rsid w:val="002E7418"/>
    <w:rsid w:val="002F1C35"/>
    <w:rsid w:val="002F2A5D"/>
    <w:rsid w:val="002F30D8"/>
    <w:rsid w:val="002F37D7"/>
    <w:rsid w:val="002F4513"/>
    <w:rsid w:val="002F6EE4"/>
    <w:rsid w:val="002F7653"/>
    <w:rsid w:val="00300BBE"/>
    <w:rsid w:val="00301902"/>
    <w:rsid w:val="00303A7E"/>
    <w:rsid w:val="003063AA"/>
    <w:rsid w:val="0030657B"/>
    <w:rsid w:val="00306652"/>
    <w:rsid w:val="003141FF"/>
    <w:rsid w:val="003169B6"/>
    <w:rsid w:val="00316D9A"/>
    <w:rsid w:val="0031748A"/>
    <w:rsid w:val="00317836"/>
    <w:rsid w:val="00317956"/>
    <w:rsid w:val="00320AE3"/>
    <w:rsid w:val="003215AF"/>
    <w:rsid w:val="003223AF"/>
    <w:rsid w:val="00322E2D"/>
    <w:rsid w:val="0032377F"/>
    <w:rsid w:val="003238C1"/>
    <w:rsid w:val="00324A28"/>
    <w:rsid w:val="003256C8"/>
    <w:rsid w:val="00325C39"/>
    <w:rsid w:val="00326096"/>
    <w:rsid w:val="00326E9A"/>
    <w:rsid w:val="00330227"/>
    <w:rsid w:val="0033162B"/>
    <w:rsid w:val="00332FF4"/>
    <w:rsid w:val="00334565"/>
    <w:rsid w:val="00334933"/>
    <w:rsid w:val="00335AC8"/>
    <w:rsid w:val="00336DAC"/>
    <w:rsid w:val="003403F2"/>
    <w:rsid w:val="00340401"/>
    <w:rsid w:val="00340AC2"/>
    <w:rsid w:val="00341613"/>
    <w:rsid w:val="00342083"/>
    <w:rsid w:val="00344DF4"/>
    <w:rsid w:val="0034529A"/>
    <w:rsid w:val="00346306"/>
    <w:rsid w:val="00350489"/>
    <w:rsid w:val="00350F52"/>
    <w:rsid w:val="003526AF"/>
    <w:rsid w:val="0035283A"/>
    <w:rsid w:val="0035315B"/>
    <w:rsid w:val="00353466"/>
    <w:rsid w:val="00353FC7"/>
    <w:rsid w:val="0035423F"/>
    <w:rsid w:val="00354B1F"/>
    <w:rsid w:val="003566FB"/>
    <w:rsid w:val="00356A58"/>
    <w:rsid w:val="003571B0"/>
    <w:rsid w:val="0035757D"/>
    <w:rsid w:val="00357A9A"/>
    <w:rsid w:val="00360225"/>
    <w:rsid w:val="00360E28"/>
    <w:rsid w:val="0036119A"/>
    <w:rsid w:val="00361270"/>
    <w:rsid w:val="003619DD"/>
    <w:rsid w:val="00361D91"/>
    <w:rsid w:val="00364BDE"/>
    <w:rsid w:val="00365220"/>
    <w:rsid w:val="00365827"/>
    <w:rsid w:val="003700BC"/>
    <w:rsid w:val="00370EE9"/>
    <w:rsid w:val="00372F81"/>
    <w:rsid w:val="003738A2"/>
    <w:rsid w:val="003742A5"/>
    <w:rsid w:val="003764B5"/>
    <w:rsid w:val="003771A0"/>
    <w:rsid w:val="00381C4D"/>
    <w:rsid w:val="00382CF6"/>
    <w:rsid w:val="003837D8"/>
    <w:rsid w:val="00384F31"/>
    <w:rsid w:val="00386B79"/>
    <w:rsid w:val="00386D44"/>
    <w:rsid w:val="00391AEC"/>
    <w:rsid w:val="00393AA0"/>
    <w:rsid w:val="00394D1A"/>
    <w:rsid w:val="00394F7B"/>
    <w:rsid w:val="00396CD8"/>
    <w:rsid w:val="00397C56"/>
    <w:rsid w:val="003A08D9"/>
    <w:rsid w:val="003A0F87"/>
    <w:rsid w:val="003A1C1D"/>
    <w:rsid w:val="003A5F2B"/>
    <w:rsid w:val="003A69B8"/>
    <w:rsid w:val="003A70A0"/>
    <w:rsid w:val="003A7D8F"/>
    <w:rsid w:val="003A7F88"/>
    <w:rsid w:val="003B1B5C"/>
    <w:rsid w:val="003B39BD"/>
    <w:rsid w:val="003B5A66"/>
    <w:rsid w:val="003B6BDC"/>
    <w:rsid w:val="003C5202"/>
    <w:rsid w:val="003C52DF"/>
    <w:rsid w:val="003C52EA"/>
    <w:rsid w:val="003C5F26"/>
    <w:rsid w:val="003C7BBA"/>
    <w:rsid w:val="003D19DC"/>
    <w:rsid w:val="003D24FB"/>
    <w:rsid w:val="003D25DD"/>
    <w:rsid w:val="003D2EA7"/>
    <w:rsid w:val="003D5565"/>
    <w:rsid w:val="003D5924"/>
    <w:rsid w:val="003D5FDD"/>
    <w:rsid w:val="003D6C47"/>
    <w:rsid w:val="003E0004"/>
    <w:rsid w:val="003E6A32"/>
    <w:rsid w:val="003F0FB6"/>
    <w:rsid w:val="003F280C"/>
    <w:rsid w:val="003F41DA"/>
    <w:rsid w:val="003F542A"/>
    <w:rsid w:val="003F6F7A"/>
    <w:rsid w:val="003F786A"/>
    <w:rsid w:val="0040006B"/>
    <w:rsid w:val="004053E9"/>
    <w:rsid w:val="0040612B"/>
    <w:rsid w:val="00406BF6"/>
    <w:rsid w:val="00410C74"/>
    <w:rsid w:val="00412514"/>
    <w:rsid w:val="004132AC"/>
    <w:rsid w:val="004146CD"/>
    <w:rsid w:val="0041643E"/>
    <w:rsid w:val="004202A0"/>
    <w:rsid w:val="004207BA"/>
    <w:rsid w:val="00421235"/>
    <w:rsid w:val="004213BB"/>
    <w:rsid w:val="00421C92"/>
    <w:rsid w:val="0042424F"/>
    <w:rsid w:val="00426FB2"/>
    <w:rsid w:val="00427CA1"/>
    <w:rsid w:val="004315D4"/>
    <w:rsid w:val="004335CA"/>
    <w:rsid w:val="00434586"/>
    <w:rsid w:val="00435B28"/>
    <w:rsid w:val="00436419"/>
    <w:rsid w:val="0044155F"/>
    <w:rsid w:val="00441C17"/>
    <w:rsid w:val="00442DBA"/>
    <w:rsid w:val="00443E3C"/>
    <w:rsid w:val="00443E9B"/>
    <w:rsid w:val="00444289"/>
    <w:rsid w:val="004445F9"/>
    <w:rsid w:val="004455B5"/>
    <w:rsid w:val="004456AE"/>
    <w:rsid w:val="00445EF4"/>
    <w:rsid w:val="00451166"/>
    <w:rsid w:val="00452D92"/>
    <w:rsid w:val="00452DB4"/>
    <w:rsid w:val="00453717"/>
    <w:rsid w:val="00454601"/>
    <w:rsid w:val="00457096"/>
    <w:rsid w:val="0045755A"/>
    <w:rsid w:val="00463A82"/>
    <w:rsid w:val="00465343"/>
    <w:rsid w:val="0046559B"/>
    <w:rsid w:val="0046788D"/>
    <w:rsid w:val="00467D3F"/>
    <w:rsid w:val="0047028D"/>
    <w:rsid w:val="00470DCD"/>
    <w:rsid w:val="00470EA7"/>
    <w:rsid w:val="00473757"/>
    <w:rsid w:val="00473A93"/>
    <w:rsid w:val="00474D4A"/>
    <w:rsid w:val="00474E9A"/>
    <w:rsid w:val="004769EC"/>
    <w:rsid w:val="00477747"/>
    <w:rsid w:val="004802BC"/>
    <w:rsid w:val="004808D9"/>
    <w:rsid w:val="00480A64"/>
    <w:rsid w:val="00480E94"/>
    <w:rsid w:val="00482618"/>
    <w:rsid w:val="004833D6"/>
    <w:rsid w:val="00483EFF"/>
    <w:rsid w:val="004842A7"/>
    <w:rsid w:val="00486958"/>
    <w:rsid w:val="00487AEC"/>
    <w:rsid w:val="0049250C"/>
    <w:rsid w:val="0049393D"/>
    <w:rsid w:val="00494589"/>
    <w:rsid w:val="004952C8"/>
    <w:rsid w:val="00496B7C"/>
    <w:rsid w:val="0049707C"/>
    <w:rsid w:val="004A02C1"/>
    <w:rsid w:val="004A0F6D"/>
    <w:rsid w:val="004A128F"/>
    <w:rsid w:val="004A424F"/>
    <w:rsid w:val="004A4CE2"/>
    <w:rsid w:val="004A52EA"/>
    <w:rsid w:val="004A5FF4"/>
    <w:rsid w:val="004B29FD"/>
    <w:rsid w:val="004B34B4"/>
    <w:rsid w:val="004B3522"/>
    <w:rsid w:val="004B3A17"/>
    <w:rsid w:val="004B4938"/>
    <w:rsid w:val="004B76DE"/>
    <w:rsid w:val="004B7824"/>
    <w:rsid w:val="004C0449"/>
    <w:rsid w:val="004C0C07"/>
    <w:rsid w:val="004C3D22"/>
    <w:rsid w:val="004C4E99"/>
    <w:rsid w:val="004C647B"/>
    <w:rsid w:val="004C6E9D"/>
    <w:rsid w:val="004C7EED"/>
    <w:rsid w:val="004D00F2"/>
    <w:rsid w:val="004D11D9"/>
    <w:rsid w:val="004D175C"/>
    <w:rsid w:val="004D722C"/>
    <w:rsid w:val="004E206B"/>
    <w:rsid w:val="004E2F31"/>
    <w:rsid w:val="004E3420"/>
    <w:rsid w:val="004E36D6"/>
    <w:rsid w:val="004E3DC3"/>
    <w:rsid w:val="004E4CA3"/>
    <w:rsid w:val="004E6BCD"/>
    <w:rsid w:val="004E752F"/>
    <w:rsid w:val="004F1821"/>
    <w:rsid w:val="004F244D"/>
    <w:rsid w:val="004F35F6"/>
    <w:rsid w:val="004F4478"/>
    <w:rsid w:val="004F74E2"/>
    <w:rsid w:val="004F750D"/>
    <w:rsid w:val="004F7723"/>
    <w:rsid w:val="0050070E"/>
    <w:rsid w:val="0050256A"/>
    <w:rsid w:val="00502EBA"/>
    <w:rsid w:val="00503A6D"/>
    <w:rsid w:val="00504CFF"/>
    <w:rsid w:val="00504D23"/>
    <w:rsid w:val="0050687B"/>
    <w:rsid w:val="00510A48"/>
    <w:rsid w:val="0051335F"/>
    <w:rsid w:val="00515021"/>
    <w:rsid w:val="005155EA"/>
    <w:rsid w:val="00515A05"/>
    <w:rsid w:val="00515A08"/>
    <w:rsid w:val="00520FFB"/>
    <w:rsid w:val="00521045"/>
    <w:rsid w:val="00522F07"/>
    <w:rsid w:val="00523330"/>
    <w:rsid w:val="005246DC"/>
    <w:rsid w:val="00525116"/>
    <w:rsid w:val="00531330"/>
    <w:rsid w:val="0053617E"/>
    <w:rsid w:val="005364B6"/>
    <w:rsid w:val="00540982"/>
    <w:rsid w:val="00541473"/>
    <w:rsid w:val="005442EB"/>
    <w:rsid w:val="00544564"/>
    <w:rsid w:val="005455D3"/>
    <w:rsid w:val="00545DAB"/>
    <w:rsid w:val="0054776D"/>
    <w:rsid w:val="00547CD7"/>
    <w:rsid w:val="00550908"/>
    <w:rsid w:val="00551F7A"/>
    <w:rsid w:val="00552417"/>
    <w:rsid w:val="00553A5B"/>
    <w:rsid w:val="00560D01"/>
    <w:rsid w:val="00561A2E"/>
    <w:rsid w:val="005624CE"/>
    <w:rsid w:val="00562A34"/>
    <w:rsid w:val="00562C39"/>
    <w:rsid w:val="00563E9F"/>
    <w:rsid w:val="00563EA1"/>
    <w:rsid w:val="005666A3"/>
    <w:rsid w:val="00572C90"/>
    <w:rsid w:val="00573CE4"/>
    <w:rsid w:val="00574F21"/>
    <w:rsid w:val="0057626A"/>
    <w:rsid w:val="005764B6"/>
    <w:rsid w:val="005802F5"/>
    <w:rsid w:val="005807DE"/>
    <w:rsid w:val="00582B3D"/>
    <w:rsid w:val="0058341E"/>
    <w:rsid w:val="0058478E"/>
    <w:rsid w:val="00584C4C"/>
    <w:rsid w:val="00584D1C"/>
    <w:rsid w:val="00584E17"/>
    <w:rsid w:val="00586FDC"/>
    <w:rsid w:val="0059072A"/>
    <w:rsid w:val="00592355"/>
    <w:rsid w:val="005931E7"/>
    <w:rsid w:val="00593A91"/>
    <w:rsid w:val="00593E8C"/>
    <w:rsid w:val="005942FC"/>
    <w:rsid w:val="005947C4"/>
    <w:rsid w:val="00594DE3"/>
    <w:rsid w:val="005952AE"/>
    <w:rsid w:val="005962C9"/>
    <w:rsid w:val="0059687A"/>
    <w:rsid w:val="00596F5D"/>
    <w:rsid w:val="005A05BB"/>
    <w:rsid w:val="005A1202"/>
    <w:rsid w:val="005A1451"/>
    <w:rsid w:val="005A1C70"/>
    <w:rsid w:val="005A27F1"/>
    <w:rsid w:val="005A4263"/>
    <w:rsid w:val="005A71EB"/>
    <w:rsid w:val="005A72B5"/>
    <w:rsid w:val="005A72E2"/>
    <w:rsid w:val="005B0517"/>
    <w:rsid w:val="005B390C"/>
    <w:rsid w:val="005B3A15"/>
    <w:rsid w:val="005B432E"/>
    <w:rsid w:val="005B4451"/>
    <w:rsid w:val="005B4D89"/>
    <w:rsid w:val="005B7A01"/>
    <w:rsid w:val="005C2D0A"/>
    <w:rsid w:val="005C5A5A"/>
    <w:rsid w:val="005C5BA3"/>
    <w:rsid w:val="005C65F3"/>
    <w:rsid w:val="005C7297"/>
    <w:rsid w:val="005D0DBD"/>
    <w:rsid w:val="005D112A"/>
    <w:rsid w:val="005D17FD"/>
    <w:rsid w:val="005D3514"/>
    <w:rsid w:val="005D4230"/>
    <w:rsid w:val="005D66F4"/>
    <w:rsid w:val="005D6D76"/>
    <w:rsid w:val="005D747A"/>
    <w:rsid w:val="005D7A62"/>
    <w:rsid w:val="005E0465"/>
    <w:rsid w:val="005E365E"/>
    <w:rsid w:val="005E4084"/>
    <w:rsid w:val="005E4C2A"/>
    <w:rsid w:val="005E6410"/>
    <w:rsid w:val="005E64CF"/>
    <w:rsid w:val="005F0286"/>
    <w:rsid w:val="005F15FA"/>
    <w:rsid w:val="005F2CAA"/>
    <w:rsid w:val="005F35DB"/>
    <w:rsid w:val="005F3EBB"/>
    <w:rsid w:val="005F77C1"/>
    <w:rsid w:val="005F7CA2"/>
    <w:rsid w:val="006001E0"/>
    <w:rsid w:val="00603758"/>
    <w:rsid w:val="006038ED"/>
    <w:rsid w:val="00603C1C"/>
    <w:rsid w:val="00603CE1"/>
    <w:rsid w:val="0060499C"/>
    <w:rsid w:val="0060797A"/>
    <w:rsid w:val="00607BF8"/>
    <w:rsid w:val="006101D9"/>
    <w:rsid w:val="006123CD"/>
    <w:rsid w:val="006123F2"/>
    <w:rsid w:val="0061326A"/>
    <w:rsid w:val="00614EA6"/>
    <w:rsid w:val="00614F26"/>
    <w:rsid w:val="0061734A"/>
    <w:rsid w:val="006176A3"/>
    <w:rsid w:val="00620FF8"/>
    <w:rsid w:val="00622157"/>
    <w:rsid w:val="006222F5"/>
    <w:rsid w:val="00622450"/>
    <w:rsid w:val="00622D5B"/>
    <w:rsid w:val="00623887"/>
    <w:rsid w:val="006248C8"/>
    <w:rsid w:val="00625889"/>
    <w:rsid w:val="00627B96"/>
    <w:rsid w:val="006305D5"/>
    <w:rsid w:val="00630E0F"/>
    <w:rsid w:val="00630E4C"/>
    <w:rsid w:val="00632651"/>
    <w:rsid w:val="00633FC8"/>
    <w:rsid w:val="00634750"/>
    <w:rsid w:val="00637F3E"/>
    <w:rsid w:val="00642B5B"/>
    <w:rsid w:val="00643C16"/>
    <w:rsid w:val="0064618F"/>
    <w:rsid w:val="00647630"/>
    <w:rsid w:val="00647AE0"/>
    <w:rsid w:val="006512A1"/>
    <w:rsid w:val="006531AD"/>
    <w:rsid w:val="00653C27"/>
    <w:rsid w:val="00653E3D"/>
    <w:rsid w:val="0065456A"/>
    <w:rsid w:val="0065576F"/>
    <w:rsid w:val="006563C0"/>
    <w:rsid w:val="00657B7A"/>
    <w:rsid w:val="00662CBD"/>
    <w:rsid w:val="00663747"/>
    <w:rsid w:val="00664A37"/>
    <w:rsid w:val="00664B65"/>
    <w:rsid w:val="00664C84"/>
    <w:rsid w:val="00665389"/>
    <w:rsid w:val="00665EF5"/>
    <w:rsid w:val="0066766B"/>
    <w:rsid w:val="00672688"/>
    <w:rsid w:val="006726FB"/>
    <w:rsid w:val="00676939"/>
    <w:rsid w:val="00680A39"/>
    <w:rsid w:val="00680FA4"/>
    <w:rsid w:val="00682626"/>
    <w:rsid w:val="006827A3"/>
    <w:rsid w:val="00682BB0"/>
    <w:rsid w:val="00683F0F"/>
    <w:rsid w:val="00685384"/>
    <w:rsid w:val="00685466"/>
    <w:rsid w:val="006864FE"/>
    <w:rsid w:val="006871E2"/>
    <w:rsid w:val="00692F21"/>
    <w:rsid w:val="0069326A"/>
    <w:rsid w:val="006934FF"/>
    <w:rsid w:val="006943EA"/>
    <w:rsid w:val="00694F21"/>
    <w:rsid w:val="00695836"/>
    <w:rsid w:val="00696206"/>
    <w:rsid w:val="00696F17"/>
    <w:rsid w:val="00696F31"/>
    <w:rsid w:val="006A097B"/>
    <w:rsid w:val="006A1FDD"/>
    <w:rsid w:val="006A24CB"/>
    <w:rsid w:val="006A296B"/>
    <w:rsid w:val="006A2C06"/>
    <w:rsid w:val="006A333B"/>
    <w:rsid w:val="006A36C3"/>
    <w:rsid w:val="006A49EA"/>
    <w:rsid w:val="006A5CE6"/>
    <w:rsid w:val="006A67AD"/>
    <w:rsid w:val="006A6B95"/>
    <w:rsid w:val="006A701E"/>
    <w:rsid w:val="006B042B"/>
    <w:rsid w:val="006B095D"/>
    <w:rsid w:val="006B24F7"/>
    <w:rsid w:val="006B3CBB"/>
    <w:rsid w:val="006B50C6"/>
    <w:rsid w:val="006C0B51"/>
    <w:rsid w:val="006C10F0"/>
    <w:rsid w:val="006C1EFB"/>
    <w:rsid w:val="006C3C79"/>
    <w:rsid w:val="006C53C5"/>
    <w:rsid w:val="006C5598"/>
    <w:rsid w:val="006C5E4D"/>
    <w:rsid w:val="006C60AB"/>
    <w:rsid w:val="006C7838"/>
    <w:rsid w:val="006D0894"/>
    <w:rsid w:val="006D0A48"/>
    <w:rsid w:val="006D167C"/>
    <w:rsid w:val="006D1C83"/>
    <w:rsid w:val="006D414F"/>
    <w:rsid w:val="006D41D2"/>
    <w:rsid w:val="006D598D"/>
    <w:rsid w:val="006D5B5A"/>
    <w:rsid w:val="006D7C18"/>
    <w:rsid w:val="006E029A"/>
    <w:rsid w:val="006E0B19"/>
    <w:rsid w:val="006E1B13"/>
    <w:rsid w:val="006E4145"/>
    <w:rsid w:val="006E531C"/>
    <w:rsid w:val="006E54E4"/>
    <w:rsid w:val="006E79AF"/>
    <w:rsid w:val="006E7E25"/>
    <w:rsid w:val="006F1C69"/>
    <w:rsid w:val="006F2CE0"/>
    <w:rsid w:val="006F347E"/>
    <w:rsid w:val="006F445D"/>
    <w:rsid w:val="006F6A43"/>
    <w:rsid w:val="00700405"/>
    <w:rsid w:val="007011B0"/>
    <w:rsid w:val="0070324A"/>
    <w:rsid w:val="007034FB"/>
    <w:rsid w:val="00703E59"/>
    <w:rsid w:val="00704B85"/>
    <w:rsid w:val="00705309"/>
    <w:rsid w:val="007073FC"/>
    <w:rsid w:val="00707706"/>
    <w:rsid w:val="00710130"/>
    <w:rsid w:val="007110E5"/>
    <w:rsid w:val="00711F44"/>
    <w:rsid w:val="0071240D"/>
    <w:rsid w:val="00714078"/>
    <w:rsid w:val="007141D8"/>
    <w:rsid w:val="007155D6"/>
    <w:rsid w:val="007156D6"/>
    <w:rsid w:val="0071597D"/>
    <w:rsid w:val="00715AA6"/>
    <w:rsid w:val="00721CCE"/>
    <w:rsid w:val="00725D19"/>
    <w:rsid w:val="00725FAE"/>
    <w:rsid w:val="00726C40"/>
    <w:rsid w:val="007325BF"/>
    <w:rsid w:val="00733427"/>
    <w:rsid w:val="0073556E"/>
    <w:rsid w:val="00737A76"/>
    <w:rsid w:val="00737BA0"/>
    <w:rsid w:val="00737FE4"/>
    <w:rsid w:val="007428D4"/>
    <w:rsid w:val="0074396E"/>
    <w:rsid w:val="007459D3"/>
    <w:rsid w:val="00746830"/>
    <w:rsid w:val="0075004B"/>
    <w:rsid w:val="00750BE1"/>
    <w:rsid w:val="007513A1"/>
    <w:rsid w:val="0075185B"/>
    <w:rsid w:val="0075185D"/>
    <w:rsid w:val="0075231C"/>
    <w:rsid w:val="007524C3"/>
    <w:rsid w:val="00753442"/>
    <w:rsid w:val="00754704"/>
    <w:rsid w:val="00757D13"/>
    <w:rsid w:val="007600FB"/>
    <w:rsid w:val="007605F4"/>
    <w:rsid w:val="007607B7"/>
    <w:rsid w:val="00761349"/>
    <w:rsid w:val="00761887"/>
    <w:rsid w:val="0076208B"/>
    <w:rsid w:val="00762DDB"/>
    <w:rsid w:val="00765610"/>
    <w:rsid w:val="00765CF4"/>
    <w:rsid w:val="00766B2E"/>
    <w:rsid w:val="0077274B"/>
    <w:rsid w:val="00772E30"/>
    <w:rsid w:val="00773ED0"/>
    <w:rsid w:val="00775BFF"/>
    <w:rsid w:val="00777642"/>
    <w:rsid w:val="00780A8B"/>
    <w:rsid w:val="0078287E"/>
    <w:rsid w:val="0078421B"/>
    <w:rsid w:val="007843B6"/>
    <w:rsid w:val="0079127C"/>
    <w:rsid w:val="00791987"/>
    <w:rsid w:val="00792080"/>
    <w:rsid w:val="007931BE"/>
    <w:rsid w:val="00795B63"/>
    <w:rsid w:val="00796668"/>
    <w:rsid w:val="00796BA0"/>
    <w:rsid w:val="007A0D4E"/>
    <w:rsid w:val="007A0E9E"/>
    <w:rsid w:val="007A1BF3"/>
    <w:rsid w:val="007A2783"/>
    <w:rsid w:val="007A43DD"/>
    <w:rsid w:val="007A4F8D"/>
    <w:rsid w:val="007A52D8"/>
    <w:rsid w:val="007A554D"/>
    <w:rsid w:val="007A5835"/>
    <w:rsid w:val="007A6197"/>
    <w:rsid w:val="007A6D91"/>
    <w:rsid w:val="007A7E6F"/>
    <w:rsid w:val="007B387E"/>
    <w:rsid w:val="007B410F"/>
    <w:rsid w:val="007B4836"/>
    <w:rsid w:val="007B5564"/>
    <w:rsid w:val="007B59AE"/>
    <w:rsid w:val="007B6A1F"/>
    <w:rsid w:val="007B7065"/>
    <w:rsid w:val="007B7DBA"/>
    <w:rsid w:val="007C010C"/>
    <w:rsid w:val="007C1038"/>
    <w:rsid w:val="007C143D"/>
    <w:rsid w:val="007C26D0"/>
    <w:rsid w:val="007C5F23"/>
    <w:rsid w:val="007C6356"/>
    <w:rsid w:val="007C64ED"/>
    <w:rsid w:val="007D02FE"/>
    <w:rsid w:val="007D210F"/>
    <w:rsid w:val="007D4947"/>
    <w:rsid w:val="007D4A5B"/>
    <w:rsid w:val="007D4DAE"/>
    <w:rsid w:val="007D4F1E"/>
    <w:rsid w:val="007D565A"/>
    <w:rsid w:val="007D63B4"/>
    <w:rsid w:val="007D7A91"/>
    <w:rsid w:val="007D7EAC"/>
    <w:rsid w:val="007D7FF4"/>
    <w:rsid w:val="007E0E15"/>
    <w:rsid w:val="007E4753"/>
    <w:rsid w:val="007E4E98"/>
    <w:rsid w:val="007E70C3"/>
    <w:rsid w:val="007E75A4"/>
    <w:rsid w:val="007F1674"/>
    <w:rsid w:val="007F26CD"/>
    <w:rsid w:val="007F309C"/>
    <w:rsid w:val="007F3674"/>
    <w:rsid w:val="007F45CB"/>
    <w:rsid w:val="007F703E"/>
    <w:rsid w:val="007F74DA"/>
    <w:rsid w:val="00806600"/>
    <w:rsid w:val="00811211"/>
    <w:rsid w:val="00811611"/>
    <w:rsid w:val="00812690"/>
    <w:rsid w:val="00813339"/>
    <w:rsid w:val="008167DB"/>
    <w:rsid w:val="00816997"/>
    <w:rsid w:val="008173E8"/>
    <w:rsid w:val="00820BAC"/>
    <w:rsid w:val="0082166C"/>
    <w:rsid w:val="00821C55"/>
    <w:rsid w:val="00822E41"/>
    <w:rsid w:val="008239ED"/>
    <w:rsid w:val="00824825"/>
    <w:rsid w:val="00824AB6"/>
    <w:rsid w:val="00826B11"/>
    <w:rsid w:val="00826D24"/>
    <w:rsid w:val="00832F79"/>
    <w:rsid w:val="00833DC8"/>
    <w:rsid w:val="00834BB7"/>
    <w:rsid w:val="00835865"/>
    <w:rsid w:val="008401B0"/>
    <w:rsid w:val="00840AEB"/>
    <w:rsid w:val="00841F19"/>
    <w:rsid w:val="0084599E"/>
    <w:rsid w:val="008470A7"/>
    <w:rsid w:val="00850352"/>
    <w:rsid w:val="0085125B"/>
    <w:rsid w:val="00851E5C"/>
    <w:rsid w:val="00852C13"/>
    <w:rsid w:val="008531C8"/>
    <w:rsid w:val="00854163"/>
    <w:rsid w:val="00855669"/>
    <w:rsid w:val="00856BFD"/>
    <w:rsid w:val="008574EF"/>
    <w:rsid w:val="0085758A"/>
    <w:rsid w:val="008578E9"/>
    <w:rsid w:val="008578EE"/>
    <w:rsid w:val="00857B8D"/>
    <w:rsid w:val="00860D23"/>
    <w:rsid w:val="008616A2"/>
    <w:rsid w:val="00861AE5"/>
    <w:rsid w:val="00863350"/>
    <w:rsid w:val="00864ADB"/>
    <w:rsid w:val="00866CF6"/>
    <w:rsid w:val="008676C2"/>
    <w:rsid w:val="00867A55"/>
    <w:rsid w:val="008712FA"/>
    <w:rsid w:val="00871C05"/>
    <w:rsid w:val="00873234"/>
    <w:rsid w:val="0087468F"/>
    <w:rsid w:val="008749CB"/>
    <w:rsid w:val="00875E46"/>
    <w:rsid w:val="00880DC1"/>
    <w:rsid w:val="008812F2"/>
    <w:rsid w:val="00882324"/>
    <w:rsid w:val="00882444"/>
    <w:rsid w:val="00882694"/>
    <w:rsid w:val="008852D2"/>
    <w:rsid w:val="0088782D"/>
    <w:rsid w:val="0089156C"/>
    <w:rsid w:val="00896322"/>
    <w:rsid w:val="008963DC"/>
    <w:rsid w:val="00896797"/>
    <w:rsid w:val="00896A14"/>
    <w:rsid w:val="008A16AA"/>
    <w:rsid w:val="008A1C73"/>
    <w:rsid w:val="008A238C"/>
    <w:rsid w:val="008A3955"/>
    <w:rsid w:val="008A4D01"/>
    <w:rsid w:val="008A5BC8"/>
    <w:rsid w:val="008A7260"/>
    <w:rsid w:val="008A7279"/>
    <w:rsid w:val="008B0741"/>
    <w:rsid w:val="008B38F3"/>
    <w:rsid w:val="008B3D3A"/>
    <w:rsid w:val="008B443D"/>
    <w:rsid w:val="008B495A"/>
    <w:rsid w:val="008B49DF"/>
    <w:rsid w:val="008B66B2"/>
    <w:rsid w:val="008C2AF5"/>
    <w:rsid w:val="008C3045"/>
    <w:rsid w:val="008C51BB"/>
    <w:rsid w:val="008C5C21"/>
    <w:rsid w:val="008D0BB0"/>
    <w:rsid w:val="008D15A2"/>
    <w:rsid w:val="008D1A14"/>
    <w:rsid w:val="008D42CE"/>
    <w:rsid w:val="008D4C1B"/>
    <w:rsid w:val="008D575C"/>
    <w:rsid w:val="008D5C47"/>
    <w:rsid w:val="008D6C53"/>
    <w:rsid w:val="008D7856"/>
    <w:rsid w:val="008D797C"/>
    <w:rsid w:val="008E1850"/>
    <w:rsid w:val="008E42EF"/>
    <w:rsid w:val="008E4A58"/>
    <w:rsid w:val="008E4DCA"/>
    <w:rsid w:val="008E5213"/>
    <w:rsid w:val="008E5498"/>
    <w:rsid w:val="008E6191"/>
    <w:rsid w:val="008E7D93"/>
    <w:rsid w:val="008F0405"/>
    <w:rsid w:val="008F0D65"/>
    <w:rsid w:val="008F3F77"/>
    <w:rsid w:val="008F49FB"/>
    <w:rsid w:val="008F64FA"/>
    <w:rsid w:val="008F78E3"/>
    <w:rsid w:val="00900C0B"/>
    <w:rsid w:val="00902187"/>
    <w:rsid w:val="00902B89"/>
    <w:rsid w:val="009033A1"/>
    <w:rsid w:val="00903931"/>
    <w:rsid w:val="009042C5"/>
    <w:rsid w:val="00904481"/>
    <w:rsid w:val="0090507E"/>
    <w:rsid w:val="00906087"/>
    <w:rsid w:val="0090683E"/>
    <w:rsid w:val="00907C06"/>
    <w:rsid w:val="00907D26"/>
    <w:rsid w:val="0091079B"/>
    <w:rsid w:val="009116BD"/>
    <w:rsid w:val="00912089"/>
    <w:rsid w:val="00912E20"/>
    <w:rsid w:val="00912EE8"/>
    <w:rsid w:val="0091441B"/>
    <w:rsid w:val="00914986"/>
    <w:rsid w:val="00917E5C"/>
    <w:rsid w:val="0092222C"/>
    <w:rsid w:val="009237AB"/>
    <w:rsid w:val="00923900"/>
    <w:rsid w:val="00923F29"/>
    <w:rsid w:val="00924FAA"/>
    <w:rsid w:val="00926422"/>
    <w:rsid w:val="00927D35"/>
    <w:rsid w:val="00930806"/>
    <w:rsid w:val="00931351"/>
    <w:rsid w:val="00932CE7"/>
    <w:rsid w:val="0093531D"/>
    <w:rsid w:val="00935538"/>
    <w:rsid w:val="00936430"/>
    <w:rsid w:val="00937910"/>
    <w:rsid w:val="00937B8C"/>
    <w:rsid w:val="00940BB1"/>
    <w:rsid w:val="00941014"/>
    <w:rsid w:val="00941873"/>
    <w:rsid w:val="00941C5B"/>
    <w:rsid w:val="00942599"/>
    <w:rsid w:val="00943EF5"/>
    <w:rsid w:val="00946A37"/>
    <w:rsid w:val="00951495"/>
    <w:rsid w:val="00951BFB"/>
    <w:rsid w:val="009525C8"/>
    <w:rsid w:val="009533BE"/>
    <w:rsid w:val="009555BE"/>
    <w:rsid w:val="00956436"/>
    <w:rsid w:val="00957275"/>
    <w:rsid w:val="00960BE8"/>
    <w:rsid w:val="00961192"/>
    <w:rsid w:val="0096124E"/>
    <w:rsid w:val="00961561"/>
    <w:rsid w:val="0096199C"/>
    <w:rsid w:val="00965C61"/>
    <w:rsid w:val="009722C7"/>
    <w:rsid w:val="009725EE"/>
    <w:rsid w:val="00972E80"/>
    <w:rsid w:val="00974041"/>
    <w:rsid w:val="009751F9"/>
    <w:rsid w:val="00975858"/>
    <w:rsid w:val="00977E13"/>
    <w:rsid w:val="009805E3"/>
    <w:rsid w:val="00981932"/>
    <w:rsid w:val="009819D2"/>
    <w:rsid w:val="0098320D"/>
    <w:rsid w:val="00983DDE"/>
    <w:rsid w:val="00985214"/>
    <w:rsid w:val="00986DCB"/>
    <w:rsid w:val="00987CEB"/>
    <w:rsid w:val="0099175B"/>
    <w:rsid w:val="0099333B"/>
    <w:rsid w:val="0099341C"/>
    <w:rsid w:val="00994376"/>
    <w:rsid w:val="009957EC"/>
    <w:rsid w:val="009A0501"/>
    <w:rsid w:val="009A2B61"/>
    <w:rsid w:val="009A318B"/>
    <w:rsid w:val="009A3FC0"/>
    <w:rsid w:val="009A5B1A"/>
    <w:rsid w:val="009A5BFE"/>
    <w:rsid w:val="009A6E8C"/>
    <w:rsid w:val="009A7CD0"/>
    <w:rsid w:val="009B0B74"/>
    <w:rsid w:val="009B14B6"/>
    <w:rsid w:val="009B2345"/>
    <w:rsid w:val="009B39AF"/>
    <w:rsid w:val="009B6DAC"/>
    <w:rsid w:val="009C16E8"/>
    <w:rsid w:val="009C2AA3"/>
    <w:rsid w:val="009C402B"/>
    <w:rsid w:val="009C5C90"/>
    <w:rsid w:val="009C6B8A"/>
    <w:rsid w:val="009C707F"/>
    <w:rsid w:val="009D40CB"/>
    <w:rsid w:val="009D499B"/>
    <w:rsid w:val="009D5565"/>
    <w:rsid w:val="009D5583"/>
    <w:rsid w:val="009D5FC5"/>
    <w:rsid w:val="009D62EA"/>
    <w:rsid w:val="009D7FFC"/>
    <w:rsid w:val="009E2B25"/>
    <w:rsid w:val="009E37BF"/>
    <w:rsid w:val="009E3B74"/>
    <w:rsid w:val="009E5A6E"/>
    <w:rsid w:val="009F0418"/>
    <w:rsid w:val="009F0A66"/>
    <w:rsid w:val="009F1458"/>
    <w:rsid w:val="009F2DB6"/>
    <w:rsid w:val="009F46E7"/>
    <w:rsid w:val="009F543B"/>
    <w:rsid w:val="009F67EB"/>
    <w:rsid w:val="009F6F0A"/>
    <w:rsid w:val="00A0029C"/>
    <w:rsid w:val="00A014C0"/>
    <w:rsid w:val="00A03826"/>
    <w:rsid w:val="00A0578F"/>
    <w:rsid w:val="00A05D23"/>
    <w:rsid w:val="00A10E4E"/>
    <w:rsid w:val="00A13E5D"/>
    <w:rsid w:val="00A144A3"/>
    <w:rsid w:val="00A1458B"/>
    <w:rsid w:val="00A22469"/>
    <w:rsid w:val="00A23028"/>
    <w:rsid w:val="00A234AA"/>
    <w:rsid w:val="00A236AA"/>
    <w:rsid w:val="00A23C48"/>
    <w:rsid w:val="00A2498A"/>
    <w:rsid w:val="00A2558F"/>
    <w:rsid w:val="00A25E10"/>
    <w:rsid w:val="00A264B9"/>
    <w:rsid w:val="00A27A50"/>
    <w:rsid w:val="00A27FF5"/>
    <w:rsid w:val="00A340A8"/>
    <w:rsid w:val="00A342CA"/>
    <w:rsid w:val="00A34986"/>
    <w:rsid w:val="00A34AAC"/>
    <w:rsid w:val="00A35AA1"/>
    <w:rsid w:val="00A35E7D"/>
    <w:rsid w:val="00A37852"/>
    <w:rsid w:val="00A40026"/>
    <w:rsid w:val="00A4227B"/>
    <w:rsid w:val="00A42BCC"/>
    <w:rsid w:val="00A43CA2"/>
    <w:rsid w:val="00A44CFC"/>
    <w:rsid w:val="00A45B23"/>
    <w:rsid w:val="00A475B3"/>
    <w:rsid w:val="00A5143F"/>
    <w:rsid w:val="00A5269A"/>
    <w:rsid w:val="00A55323"/>
    <w:rsid w:val="00A57CD3"/>
    <w:rsid w:val="00A60DF1"/>
    <w:rsid w:val="00A61213"/>
    <w:rsid w:val="00A61C0E"/>
    <w:rsid w:val="00A62B70"/>
    <w:rsid w:val="00A6446A"/>
    <w:rsid w:val="00A655B7"/>
    <w:rsid w:val="00A6562E"/>
    <w:rsid w:val="00A659EC"/>
    <w:rsid w:val="00A71E16"/>
    <w:rsid w:val="00A72BC0"/>
    <w:rsid w:val="00A731F7"/>
    <w:rsid w:val="00A73A8F"/>
    <w:rsid w:val="00A74636"/>
    <w:rsid w:val="00A7558C"/>
    <w:rsid w:val="00A755F5"/>
    <w:rsid w:val="00A81560"/>
    <w:rsid w:val="00A818F7"/>
    <w:rsid w:val="00A819A6"/>
    <w:rsid w:val="00A836E9"/>
    <w:rsid w:val="00A84C88"/>
    <w:rsid w:val="00A85EA0"/>
    <w:rsid w:val="00A9188F"/>
    <w:rsid w:val="00A92460"/>
    <w:rsid w:val="00A92E30"/>
    <w:rsid w:val="00A938EC"/>
    <w:rsid w:val="00A94176"/>
    <w:rsid w:val="00A9465C"/>
    <w:rsid w:val="00A94CB0"/>
    <w:rsid w:val="00A9690C"/>
    <w:rsid w:val="00A97BC9"/>
    <w:rsid w:val="00A97BF6"/>
    <w:rsid w:val="00AA240B"/>
    <w:rsid w:val="00AA25C9"/>
    <w:rsid w:val="00AA2946"/>
    <w:rsid w:val="00AA2C57"/>
    <w:rsid w:val="00AA434E"/>
    <w:rsid w:val="00AA48E3"/>
    <w:rsid w:val="00AA4A5A"/>
    <w:rsid w:val="00AA7904"/>
    <w:rsid w:val="00AA7DB1"/>
    <w:rsid w:val="00AB0A6A"/>
    <w:rsid w:val="00AB21DC"/>
    <w:rsid w:val="00AB2BAC"/>
    <w:rsid w:val="00AB45F3"/>
    <w:rsid w:val="00AB52B6"/>
    <w:rsid w:val="00AB584D"/>
    <w:rsid w:val="00AB5E32"/>
    <w:rsid w:val="00AB6039"/>
    <w:rsid w:val="00AC24C8"/>
    <w:rsid w:val="00AC51F0"/>
    <w:rsid w:val="00AC5AFE"/>
    <w:rsid w:val="00AC613C"/>
    <w:rsid w:val="00AC6204"/>
    <w:rsid w:val="00AC7239"/>
    <w:rsid w:val="00AC791C"/>
    <w:rsid w:val="00AC7CD1"/>
    <w:rsid w:val="00AD06A4"/>
    <w:rsid w:val="00AD340E"/>
    <w:rsid w:val="00AD3917"/>
    <w:rsid w:val="00AD430C"/>
    <w:rsid w:val="00AD4E05"/>
    <w:rsid w:val="00AD5256"/>
    <w:rsid w:val="00AD70B9"/>
    <w:rsid w:val="00AD7D6C"/>
    <w:rsid w:val="00AD7FC8"/>
    <w:rsid w:val="00AE024A"/>
    <w:rsid w:val="00AE0FA9"/>
    <w:rsid w:val="00AE2049"/>
    <w:rsid w:val="00AE2E2F"/>
    <w:rsid w:val="00AE42E9"/>
    <w:rsid w:val="00AE4537"/>
    <w:rsid w:val="00AF11AA"/>
    <w:rsid w:val="00AF25F3"/>
    <w:rsid w:val="00AF3713"/>
    <w:rsid w:val="00AF3ABD"/>
    <w:rsid w:val="00AF4202"/>
    <w:rsid w:val="00AF6950"/>
    <w:rsid w:val="00AF6DFF"/>
    <w:rsid w:val="00AF7F76"/>
    <w:rsid w:val="00B003B0"/>
    <w:rsid w:val="00B0044F"/>
    <w:rsid w:val="00B01923"/>
    <w:rsid w:val="00B01D2A"/>
    <w:rsid w:val="00B0258D"/>
    <w:rsid w:val="00B030AD"/>
    <w:rsid w:val="00B062FB"/>
    <w:rsid w:val="00B10FF2"/>
    <w:rsid w:val="00B13101"/>
    <w:rsid w:val="00B13EEF"/>
    <w:rsid w:val="00B200FE"/>
    <w:rsid w:val="00B205D7"/>
    <w:rsid w:val="00B2062E"/>
    <w:rsid w:val="00B21099"/>
    <w:rsid w:val="00B21900"/>
    <w:rsid w:val="00B21FBA"/>
    <w:rsid w:val="00B22688"/>
    <w:rsid w:val="00B25410"/>
    <w:rsid w:val="00B26155"/>
    <w:rsid w:val="00B268C8"/>
    <w:rsid w:val="00B30AD6"/>
    <w:rsid w:val="00B333E0"/>
    <w:rsid w:val="00B34794"/>
    <w:rsid w:val="00B34CC7"/>
    <w:rsid w:val="00B350D9"/>
    <w:rsid w:val="00B37256"/>
    <w:rsid w:val="00B37334"/>
    <w:rsid w:val="00B37B17"/>
    <w:rsid w:val="00B42A1D"/>
    <w:rsid w:val="00B45D10"/>
    <w:rsid w:val="00B460E1"/>
    <w:rsid w:val="00B468E1"/>
    <w:rsid w:val="00B46AC6"/>
    <w:rsid w:val="00B50593"/>
    <w:rsid w:val="00B50967"/>
    <w:rsid w:val="00B50A94"/>
    <w:rsid w:val="00B50D18"/>
    <w:rsid w:val="00B5263B"/>
    <w:rsid w:val="00B529D0"/>
    <w:rsid w:val="00B53AB5"/>
    <w:rsid w:val="00B55404"/>
    <w:rsid w:val="00B56E9D"/>
    <w:rsid w:val="00B604C7"/>
    <w:rsid w:val="00B6071E"/>
    <w:rsid w:val="00B61016"/>
    <w:rsid w:val="00B61AB2"/>
    <w:rsid w:val="00B624DD"/>
    <w:rsid w:val="00B6336B"/>
    <w:rsid w:val="00B64DA5"/>
    <w:rsid w:val="00B65D5F"/>
    <w:rsid w:val="00B710B6"/>
    <w:rsid w:val="00B71534"/>
    <w:rsid w:val="00B72963"/>
    <w:rsid w:val="00B7599F"/>
    <w:rsid w:val="00B77082"/>
    <w:rsid w:val="00B80384"/>
    <w:rsid w:val="00B8083E"/>
    <w:rsid w:val="00B818F7"/>
    <w:rsid w:val="00B82B4A"/>
    <w:rsid w:val="00B82C84"/>
    <w:rsid w:val="00B82E78"/>
    <w:rsid w:val="00B84551"/>
    <w:rsid w:val="00B86006"/>
    <w:rsid w:val="00B91239"/>
    <w:rsid w:val="00B914F7"/>
    <w:rsid w:val="00B91530"/>
    <w:rsid w:val="00B91AE1"/>
    <w:rsid w:val="00B927AF"/>
    <w:rsid w:val="00B935A4"/>
    <w:rsid w:val="00B94DE8"/>
    <w:rsid w:val="00B97D6E"/>
    <w:rsid w:val="00BA032A"/>
    <w:rsid w:val="00BA286A"/>
    <w:rsid w:val="00BA307C"/>
    <w:rsid w:val="00BA3F7A"/>
    <w:rsid w:val="00BA5126"/>
    <w:rsid w:val="00BA7641"/>
    <w:rsid w:val="00BB2ADB"/>
    <w:rsid w:val="00BB2CB0"/>
    <w:rsid w:val="00BB46FB"/>
    <w:rsid w:val="00BB4D72"/>
    <w:rsid w:val="00BB6E6B"/>
    <w:rsid w:val="00BC0C8B"/>
    <w:rsid w:val="00BC1587"/>
    <w:rsid w:val="00BC21E7"/>
    <w:rsid w:val="00BC2237"/>
    <w:rsid w:val="00BC4DFC"/>
    <w:rsid w:val="00BC50AA"/>
    <w:rsid w:val="00BC6258"/>
    <w:rsid w:val="00BC6327"/>
    <w:rsid w:val="00BC7360"/>
    <w:rsid w:val="00BD0AAB"/>
    <w:rsid w:val="00BD0BEF"/>
    <w:rsid w:val="00BD1FBB"/>
    <w:rsid w:val="00BD32E2"/>
    <w:rsid w:val="00BD335B"/>
    <w:rsid w:val="00BD39C9"/>
    <w:rsid w:val="00BD60B8"/>
    <w:rsid w:val="00BE0521"/>
    <w:rsid w:val="00BE15F3"/>
    <w:rsid w:val="00BE1F0B"/>
    <w:rsid w:val="00BE23CE"/>
    <w:rsid w:val="00BE28BC"/>
    <w:rsid w:val="00BE2D36"/>
    <w:rsid w:val="00BE4317"/>
    <w:rsid w:val="00BE4630"/>
    <w:rsid w:val="00BE5121"/>
    <w:rsid w:val="00BE70EB"/>
    <w:rsid w:val="00BE773C"/>
    <w:rsid w:val="00BF003A"/>
    <w:rsid w:val="00BF1213"/>
    <w:rsid w:val="00BF17AE"/>
    <w:rsid w:val="00BF1986"/>
    <w:rsid w:val="00BF1E52"/>
    <w:rsid w:val="00BF2E7C"/>
    <w:rsid w:val="00BF4160"/>
    <w:rsid w:val="00BF4A80"/>
    <w:rsid w:val="00BF4BD2"/>
    <w:rsid w:val="00BF7203"/>
    <w:rsid w:val="00BF7D7A"/>
    <w:rsid w:val="00C01D49"/>
    <w:rsid w:val="00C0589C"/>
    <w:rsid w:val="00C11197"/>
    <w:rsid w:val="00C11F31"/>
    <w:rsid w:val="00C11FB6"/>
    <w:rsid w:val="00C170CF"/>
    <w:rsid w:val="00C17CB7"/>
    <w:rsid w:val="00C213A0"/>
    <w:rsid w:val="00C22DC6"/>
    <w:rsid w:val="00C24CA7"/>
    <w:rsid w:val="00C253C0"/>
    <w:rsid w:val="00C26C76"/>
    <w:rsid w:val="00C2770B"/>
    <w:rsid w:val="00C27828"/>
    <w:rsid w:val="00C30A16"/>
    <w:rsid w:val="00C32D70"/>
    <w:rsid w:val="00C35278"/>
    <w:rsid w:val="00C36B55"/>
    <w:rsid w:val="00C41773"/>
    <w:rsid w:val="00C441EC"/>
    <w:rsid w:val="00C45547"/>
    <w:rsid w:val="00C45830"/>
    <w:rsid w:val="00C46623"/>
    <w:rsid w:val="00C4681C"/>
    <w:rsid w:val="00C50699"/>
    <w:rsid w:val="00C5361D"/>
    <w:rsid w:val="00C53BF1"/>
    <w:rsid w:val="00C53F6F"/>
    <w:rsid w:val="00C55C56"/>
    <w:rsid w:val="00C55FC0"/>
    <w:rsid w:val="00C56579"/>
    <w:rsid w:val="00C56AEC"/>
    <w:rsid w:val="00C57DB9"/>
    <w:rsid w:val="00C63F71"/>
    <w:rsid w:val="00C645DE"/>
    <w:rsid w:val="00C65425"/>
    <w:rsid w:val="00C66F20"/>
    <w:rsid w:val="00C6751E"/>
    <w:rsid w:val="00C70270"/>
    <w:rsid w:val="00C70A86"/>
    <w:rsid w:val="00C70AFD"/>
    <w:rsid w:val="00C71106"/>
    <w:rsid w:val="00C71AE5"/>
    <w:rsid w:val="00C72675"/>
    <w:rsid w:val="00C72BB1"/>
    <w:rsid w:val="00C735B6"/>
    <w:rsid w:val="00C755BA"/>
    <w:rsid w:val="00C7665E"/>
    <w:rsid w:val="00C778AE"/>
    <w:rsid w:val="00C810FB"/>
    <w:rsid w:val="00C81A49"/>
    <w:rsid w:val="00C828A6"/>
    <w:rsid w:val="00C8381E"/>
    <w:rsid w:val="00C841AE"/>
    <w:rsid w:val="00C84B02"/>
    <w:rsid w:val="00C874DE"/>
    <w:rsid w:val="00C87F0B"/>
    <w:rsid w:val="00C93751"/>
    <w:rsid w:val="00C95119"/>
    <w:rsid w:val="00C9603B"/>
    <w:rsid w:val="00C963CA"/>
    <w:rsid w:val="00C966BB"/>
    <w:rsid w:val="00C97B84"/>
    <w:rsid w:val="00CA2F66"/>
    <w:rsid w:val="00CA437A"/>
    <w:rsid w:val="00CA55A6"/>
    <w:rsid w:val="00CA6BFF"/>
    <w:rsid w:val="00CA7CFA"/>
    <w:rsid w:val="00CB158A"/>
    <w:rsid w:val="00CB22C0"/>
    <w:rsid w:val="00CB29CE"/>
    <w:rsid w:val="00CB5191"/>
    <w:rsid w:val="00CB54DA"/>
    <w:rsid w:val="00CB604C"/>
    <w:rsid w:val="00CB6414"/>
    <w:rsid w:val="00CB79DE"/>
    <w:rsid w:val="00CC04A0"/>
    <w:rsid w:val="00CC0E08"/>
    <w:rsid w:val="00CC1E15"/>
    <w:rsid w:val="00CC464A"/>
    <w:rsid w:val="00CC48A4"/>
    <w:rsid w:val="00CC5FC9"/>
    <w:rsid w:val="00CC761D"/>
    <w:rsid w:val="00CD0154"/>
    <w:rsid w:val="00CD2FB0"/>
    <w:rsid w:val="00CD4271"/>
    <w:rsid w:val="00CD56C6"/>
    <w:rsid w:val="00CD602A"/>
    <w:rsid w:val="00CD61A3"/>
    <w:rsid w:val="00CD6C94"/>
    <w:rsid w:val="00CD7B18"/>
    <w:rsid w:val="00CE03CB"/>
    <w:rsid w:val="00CE0519"/>
    <w:rsid w:val="00CE2340"/>
    <w:rsid w:val="00CE2575"/>
    <w:rsid w:val="00CE51C8"/>
    <w:rsid w:val="00CE56D4"/>
    <w:rsid w:val="00CE5730"/>
    <w:rsid w:val="00CE6987"/>
    <w:rsid w:val="00CE7192"/>
    <w:rsid w:val="00CE78E3"/>
    <w:rsid w:val="00CE7DE2"/>
    <w:rsid w:val="00CF3612"/>
    <w:rsid w:val="00CF437C"/>
    <w:rsid w:val="00CF4457"/>
    <w:rsid w:val="00CF4B7C"/>
    <w:rsid w:val="00CF51B8"/>
    <w:rsid w:val="00CF5B0F"/>
    <w:rsid w:val="00CF5C9D"/>
    <w:rsid w:val="00CF731A"/>
    <w:rsid w:val="00D0046C"/>
    <w:rsid w:val="00D017A9"/>
    <w:rsid w:val="00D01B68"/>
    <w:rsid w:val="00D02840"/>
    <w:rsid w:val="00D0351F"/>
    <w:rsid w:val="00D03528"/>
    <w:rsid w:val="00D03E4C"/>
    <w:rsid w:val="00D04263"/>
    <w:rsid w:val="00D07B9B"/>
    <w:rsid w:val="00D109A0"/>
    <w:rsid w:val="00D11153"/>
    <w:rsid w:val="00D12CEA"/>
    <w:rsid w:val="00D13447"/>
    <w:rsid w:val="00D20663"/>
    <w:rsid w:val="00D20D56"/>
    <w:rsid w:val="00D23C10"/>
    <w:rsid w:val="00D23D84"/>
    <w:rsid w:val="00D26D1F"/>
    <w:rsid w:val="00D26FFD"/>
    <w:rsid w:val="00D278A0"/>
    <w:rsid w:val="00D31978"/>
    <w:rsid w:val="00D334A8"/>
    <w:rsid w:val="00D337BC"/>
    <w:rsid w:val="00D3414C"/>
    <w:rsid w:val="00D34B97"/>
    <w:rsid w:val="00D35F4B"/>
    <w:rsid w:val="00D3795B"/>
    <w:rsid w:val="00D40180"/>
    <w:rsid w:val="00D402B0"/>
    <w:rsid w:val="00D40B98"/>
    <w:rsid w:val="00D40CD0"/>
    <w:rsid w:val="00D4348E"/>
    <w:rsid w:val="00D434F5"/>
    <w:rsid w:val="00D438C2"/>
    <w:rsid w:val="00D44036"/>
    <w:rsid w:val="00D445D7"/>
    <w:rsid w:val="00D447E8"/>
    <w:rsid w:val="00D45CEE"/>
    <w:rsid w:val="00D47BC4"/>
    <w:rsid w:val="00D50306"/>
    <w:rsid w:val="00D53F90"/>
    <w:rsid w:val="00D55558"/>
    <w:rsid w:val="00D556AE"/>
    <w:rsid w:val="00D56396"/>
    <w:rsid w:val="00D60865"/>
    <w:rsid w:val="00D61114"/>
    <w:rsid w:val="00D61DF4"/>
    <w:rsid w:val="00D6255B"/>
    <w:rsid w:val="00D66C01"/>
    <w:rsid w:val="00D70D54"/>
    <w:rsid w:val="00D73975"/>
    <w:rsid w:val="00D7446C"/>
    <w:rsid w:val="00D75A9C"/>
    <w:rsid w:val="00D762D2"/>
    <w:rsid w:val="00D76CFA"/>
    <w:rsid w:val="00D77628"/>
    <w:rsid w:val="00D80B0A"/>
    <w:rsid w:val="00D80E9F"/>
    <w:rsid w:val="00D80EB6"/>
    <w:rsid w:val="00D8362F"/>
    <w:rsid w:val="00D84E69"/>
    <w:rsid w:val="00D863CB"/>
    <w:rsid w:val="00D8720A"/>
    <w:rsid w:val="00D910CF"/>
    <w:rsid w:val="00D93C12"/>
    <w:rsid w:val="00D95B39"/>
    <w:rsid w:val="00D95BC3"/>
    <w:rsid w:val="00DA1B72"/>
    <w:rsid w:val="00DA2C91"/>
    <w:rsid w:val="00DA38B7"/>
    <w:rsid w:val="00DA3CAC"/>
    <w:rsid w:val="00DA407F"/>
    <w:rsid w:val="00DA584F"/>
    <w:rsid w:val="00DA6051"/>
    <w:rsid w:val="00DA7BCE"/>
    <w:rsid w:val="00DB1A64"/>
    <w:rsid w:val="00DB22FF"/>
    <w:rsid w:val="00DB35AF"/>
    <w:rsid w:val="00DB3EC3"/>
    <w:rsid w:val="00DB4E86"/>
    <w:rsid w:val="00DB528F"/>
    <w:rsid w:val="00DB57F2"/>
    <w:rsid w:val="00DB5BC0"/>
    <w:rsid w:val="00DB6B84"/>
    <w:rsid w:val="00DB72BC"/>
    <w:rsid w:val="00DB78C7"/>
    <w:rsid w:val="00DC2133"/>
    <w:rsid w:val="00DC22F2"/>
    <w:rsid w:val="00DC2A11"/>
    <w:rsid w:val="00DC2C2E"/>
    <w:rsid w:val="00DC3186"/>
    <w:rsid w:val="00DC322C"/>
    <w:rsid w:val="00DC6018"/>
    <w:rsid w:val="00DC650D"/>
    <w:rsid w:val="00DC6BD2"/>
    <w:rsid w:val="00DC790B"/>
    <w:rsid w:val="00DD0A8B"/>
    <w:rsid w:val="00DD1881"/>
    <w:rsid w:val="00DD3A9E"/>
    <w:rsid w:val="00DD4A1E"/>
    <w:rsid w:val="00DD5AB0"/>
    <w:rsid w:val="00DD629B"/>
    <w:rsid w:val="00DD6C4F"/>
    <w:rsid w:val="00DD75A8"/>
    <w:rsid w:val="00DE077C"/>
    <w:rsid w:val="00DE088F"/>
    <w:rsid w:val="00DE0908"/>
    <w:rsid w:val="00DE0F75"/>
    <w:rsid w:val="00DE150D"/>
    <w:rsid w:val="00DE18BA"/>
    <w:rsid w:val="00DE37CA"/>
    <w:rsid w:val="00DE5327"/>
    <w:rsid w:val="00DE64CF"/>
    <w:rsid w:val="00DF0F1B"/>
    <w:rsid w:val="00DF275C"/>
    <w:rsid w:val="00DF4251"/>
    <w:rsid w:val="00DF6263"/>
    <w:rsid w:val="00DF6CEB"/>
    <w:rsid w:val="00E00103"/>
    <w:rsid w:val="00E003A8"/>
    <w:rsid w:val="00E02A85"/>
    <w:rsid w:val="00E032CA"/>
    <w:rsid w:val="00E03A00"/>
    <w:rsid w:val="00E0471E"/>
    <w:rsid w:val="00E04F84"/>
    <w:rsid w:val="00E06427"/>
    <w:rsid w:val="00E070B1"/>
    <w:rsid w:val="00E100F9"/>
    <w:rsid w:val="00E10E71"/>
    <w:rsid w:val="00E119D4"/>
    <w:rsid w:val="00E11B4F"/>
    <w:rsid w:val="00E11EC2"/>
    <w:rsid w:val="00E1214E"/>
    <w:rsid w:val="00E12444"/>
    <w:rsid w:val="00E13234"/>
    <w:rsid w:val="00E134C6"/>
    <w:rsid w:val="00E13FBE"/>
    <w:rsid w:val="00E15D2D"/>
    <w:rsid w:val="00E17B37"/>
    <w:rsid w:val="00E202C9"/>
    <w:rsid w:val="00E20564"/>
    <w:rsid w:val="00E2421E"/>
    <w:rsid w:val="00E25302"/>
    <w:rsid w:val="00E26A05"/>
    <w:rsid w:val="00E3048A"/>
    <w:rsid w:val="00E30645"/>
    <w:rsid w:val="00E41E7F"/>
    <w:rsid w:val="00E43845"/>
    <w:rsid w:val="00E44AFC"/>
    <w:rsid w:val="00E4525D"/>
    <w:rsid w:val="00E4556A"/>
    <w:rsid w:val="00E47483"/>
    <w:rsid w:val="00E51DB4"/>
    <w:rsid w:val="00E553D2"/>
    <w:rsid w:val="00E55F57"/>
    <w:rsid w:val="00E61925"/>
    <w:rsid w:val="00E622B3"/>
    <w:rsid w:val="00E65E05"/>
    <w:rsid w:val="00E66046"/>
    <w:rsid w:val="00E67D84"/>
    <w:rsid w:val="00E709E7"/>
    <w:rsid w:val="00E71C74"/>
    <w:rsid w:val="00E7240C"/>
    <w:rsid w:val="00E72711"/>
    <w:rsid w:val="00E72792"/>
    <w:rsid w:val="00E729EE"/>
    <w:rsid w:val="00E75093"/>
    <w:rsid w:val="00E7707B"/>
    <w:rsid w:val="00E81EC3"/>
    <w:rsid w:val="00E81F3C"/>
    <w:rsid w:val="00E82A19"/>
    <w:rsid w:val="00E83FEE"/>
    <w:rsid w:val="00E841EE"/>
    <w:rsid w:val="00E87EAD"/>
    <w:rsid w:val="00E91949"/>
    <w:rsid w:val="00E91FB2"/>
    <w:rsid w:val="00E92E70"/>
    <w:rsid w:val="00E9322E"/>
    <w:rsid w:val="00E952BB"/>
    <w:rsid w:val="00E966A3"/>
    <w:rsid w:val="00E96D85"/>
    <w:rsid w:val="00E97B90"/>
    <w:rsid w:val="00EA1124"/>
    <w:rsid w:val="00EA1AED"/>
    <w:rsid w:val="00EA22BD"/>
    <w:rsid w:val="00EA25FC"/>
    <w:rsid w:val="00EA3300"/>
    <w:rsid w:val="00EA37F5"/>
    <w:rsid w:val="00EA57C4"/>
    <w:rsid w:val="00EA618F"/>
    <w:rsid w:val="00EA620C"/>
    <w:rsid w:val="00EA6CF3"/>
    <w:rsid w:val="00EB19BA"/>
    <w:rsid w:val="00EB6CFE"/>
    <w:rsid w:val="00EB796B"/>
    <w:rsid w:val="00EB7CB6"/>
    <w:rsid w:val="00EC01A4"/>
    <w:rsid w:val="00EC1C08"/>
    <w:rsid w:val="00EC1E09"/>
    <w:rsid w:val="00EC4CA3"/>
    <w:rsid w:val="00EC7307"/>
    <w:rsid w:val="00ED1D31"/>
    <w:rsid w:val="00ED25CB"/>
    <w:rsid w:val="00ED2E0B"/>
    <w:rsid w:val="00ED4C25"/>
    <w:rsid w:val="00ED62B1"/>
    <w:rsid w:val="00ED7998"/>
    <w:rsid w:val="00EE061E"/>
    <w:rsid w:val="00EE0D26"/>
    <w:rsid w:val="00EE1BB0"/>
    <w:rsid w:val="00EE1D93"/>
    <w:rsid w:val="00EE2849"/>
    <w:rsid w:val="00EE3D10"/>
    <w:rsid w:val="00EE4627"/>
    <w:rsid w:val="00EE5108"/>
    <w:rsid w:val="00EE71B6"/>
    <w:rsid w:val="00EE76A5"/>
    <w:rsid w:val="00EF02D4"/>
    <w:rsid w:val="00EF0B7C"/>
    <w:rsid w:val="00EF2DA2"/>
    <w:rsid w:val="00EF47F9"/>
    <w:rsid w:val="00EF4E1D"/>
    <w:rsid w:val="00EF6C02"/>
    <w:rsid w:val="00EF7014"/>
    <w:rsid w:val="00EF77E9"/>
    <w:rsid w:val="00F00071"/>
    <w:rsid w:val="00F01B38"/>
    <w:rsid w:val="00F0241C"/>
    <w:rsid w:val="00F04B5C"/>
    <w:rsid w:val="00F05A8B"/>
    <w:rsid w:val="00F1084F"/>
    <w:rsid w:val="00F10C6F"/>
    <w:rsid w:val="00F123A8"/>
    <w:rsid w:val="00F13EDE"/>
    <w:rsid w:val="00F15D64"/>
    <w:rsid w:val="00F16513"/>
    <w:rsid w:val="00F205BB"/>
    <w:rsid w:val="00F22645"/>
    <w:rsid w:val="00F22C59"/>
    <w:rsid w:val="00F23346"/>
    <w:rsid w:val="00F26439"/>
    <w:rsid w:val="00F31369"/>
    <w:rsid w:val="00F33036"/>
    <w:rsid w:val="00F33D3A"/>
    <w:rsid w:val="00F34204"/>
    <w:rsid w:val="00F342E1"/>
    <w:rsid w:val="00F36978"/>
    <w:rsid w:val="00F4116B"/>
    <w:rsid w:val="00F46456"/>
    <w:rsid w:val="00F50A17"/>
    <w:rsid w:val="00F50B7D"/>
    <w:rsid w:val="00F51541"/>
    <w:rsid w:val="00F52869"/>
    <w:rsid w:val="00F52B2E"/>
    <w:rsid w:val="00F537E9"/>
    <w:rsid w:val="00F55D1B"/>
    <w:rsid w:val="00F56405"/>
    <w:rsid w:val="00F5666B"/>
    <w:rsid w:val="00F56E2E"/>
    <w:rsid w:val="00F57AD7"/>
    <w:rsid w:val="00F603C3"/>
    <w:rsid w:val="00F607AE"/>
    <w:rsid w:val="00F62776"/>
    <w:rsid w:val="00F62B3F"/>
    <w:rsid w:val="00F62F2D"/>
    <w:rsid w:val="00F650AA"/>
    <w:rsid w:val="00F66E99"/>
    <w:rsid w:val="00F6795F"/>
    <w:rsid w:val="00F67985"/>
    <w:rsid w:val="00F67A23"/>
    <w:rsid w:val="00F70139"/>
    <w:rsid w:val="00F70F66"/>
    <w:rsid w:val="00F710BA"/>
    <w:rsid w:val="00F73A3B"/>
    <w:rsid w:val="00F761E8"/>
    <w:rsid w:val="00F776AA"/>
    <w:rsid w:val="00F808AF"/>
    <w:rsid w:val="00F8260F"/>
    <w:rsid w:val="00F82877"/>
    <w:rsid w:val="00F8289D"/>
    <w:rsid w:val="00F8379B"/>
    <w:rsid w:val="00F85F9B"/>
    <w:rsid w:val="00F86A6B"/>
    <w:rsid w:val="00F87B6F"/>
    <w:rsid w:val="00F87DC7"/>
    <w:rsid w:val="00F91137"/>
    <w:rsid w:val="00F92E47"/>
    <w:rsid w:val="00F9494E"/>
    <w:rsid w:val="00F95BD7"/>
    <w:rsid w:val="00F96AB0"/>
    <w:rsid w:val="00F96D20"/>
    <w:rsid w:val="00F9737E"/>
    <w:rsid w:val="00F97F0D"/>
    <w:rsid w:val="00FA2C84"/>
    <w:rsid w:val="00FA3CDB"/>
    <w:rsid w:val="00FA747D"/>
    <w:rsid w:val="00FB0AA8"/>
    <w:rsid w:val="00FB0B61"/>
    <w:rsid w:val="00FB1322"/>
    <w:rsid w:val="00FB3358"/>
    <w:rsid w:val="00FB39F8"/>
    <w:rsid w:val="00FB3DF5"/>
    <w:rsid w:val="00FB5CF7"/>
    <w:rsid w:val="00FB7EC4"/>
    <w:rsid w:val="00FC1D6C"/>
    <w:rsid w:val="00FC3A39"/>
    <w:rsid w:val="00FC441F"/>
    <w:rsid w:val="00FC47A5"/>
    <w:rsid w:val="00FC501E"/>
    <w:rsid w:val="00FC5E28"/>
    <w:rsid w:val="00FC6294"/>
    <w:rsid w:val="00FC6EB1"/>
    <w:rsid w:val="00FC778C"/>
    <w:rsid w:val="00FD2967"/>
    <w:rsid w:val="00FD3281"/>
    <w:rsid w:val="00FD5CB1"/>
    <w:rsid w:val="00FD7931"/>
    <w:rsid w:val="00FE0E50"/>
    <w:rsid w:val="00FE1E67"/>
    <w:rsid w:val="00FE34B7"/>
    <w:rsid w:val="00FE3A7B"/>
    <w:rsid w:val="00FE46F1"/>
    <w:rsid w:val="00FE4B51"/>
    <w:rsid w:val="00FE5863"/>
    <w:rsid w:val="00FE6AC2"/>
    <w:rsid w:val="00FE6D87"/>
    <w:rsid w:val="00FE700E"/>
    <w:rsid w:val="00FF0915"/>
    <w:rsid w:val="00FF1109"/>
    <w:rsid w:val="00FF3F45"/>
    <w:rsid w:val="00FF5299"/>
    <w:rsid w:val="00FF70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AC82"/>
  <w15:chartTrackingRefBased/>
  <w15:docId w15:val="{B08D0B82-9D5E-41FF-99F6-DCDBDE98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AB5E32"/>
    <w:pPr>
      <w:keepNext/>
      <w:spacing w:after="0" w:line="240" w:lineRule="auto"/>
      <w:jc w:val="right"/>
      <w:outlineLvl w:val="0"/>
    </w:pPr>
    <w:rPr>
      <w:rFonts w:ascii="Times New Roman" w:eastAsia="Times New Roman" w:hAnsi="Times New Roman"/>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AB5E32"/>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uiPriority w:val="99"/>
    <w:semiHidden/>
    <w:unhideWhenUsed/>
    <w:rsid w:val="00AB5E32"/>
    <w:rPr>
      <w:color w:val="0000FF"/>
      <w:u w:val="single"/>
    </w:rPr>
  </w:style>
  <w:style w:type="character" w:customStyle="1" w:styleId="Heading1Char">
    <w:name w:val="Heading 1 Char"/>
    <w:link w:val="Heading1"/>
    <w:rsid w:val="00AB5E32"/>
    <w:rPr>
      <w:rFonts w:ascii="Times New Roman" w:eastAsia="Times New Roman" w:hAnsi="Times New Roman" w:cs="Times New Roman"/>
      <w:sz w:val="28"/>
      <w:szCs w:val="20"/>
    </w:rPr>
  </w:style>
  <w:style w:type="paragraph" w:styleId="ListParagraph">
    <w:name w:val="List Paragraph"/>
    <w:basedOn w:val="Normal"/>
    <w:uiPriority w:val="34"/>
    <w:qFormat/>
    <w:rsid w:val="00AB5E32"/>
    <w:pPr>
      <w:ind w:left="720"/>
      <w:contextualSpacing/>
    </w:pPr>
  </w:style>
  <w:style w:type="paragraph" w:customStyle="1" w:styleId="naisf">
    <w:name w:val="naisf"/>
    <w:basedOn w:val="Normal"/>
    <w:rsid w:val="006D0894"/>
    <w:pPr>
      <w:spacing w:before="100" w:beforeAutospacing="1" w:after="100" w:afterAutospacing="1" w:line="240" w:lineRule="auto"/>
      <w:jc w:val="both"/>
    </w:pPr>
    <w:rPr>
      <w:rFonts w:ascii="Times New Roman" w:eastAsia="Times New Roman" w:hAnsi="Times New Roman"/>
      <w:sz w:val="24"/>
      <w:szCs w:val="24"/>
      <w:lang w:val="en-US"/>
    </w:rPr>
  </w:style>
  <w:style w:type="paragraph" w:styleId="NoSpacing">
    <w:name w:val="No Spacing"/>
    <w:uiPriority w:val="1"/>
    <w:qFormat/>
    <w:rsid w:val="00A755F5"/>
    <w:rPr>
      <w:sz w:val="22"/>
      <w:szCs w:val="22"/>
      <w:lang w:eastAsia="en-US"/>
    </w:rPr>
  </w:style>
  <w:style w:type="character" w:customStyle="1" w:styleId="Noklusjumarindkopasfonts">
    <w:name w:val="Noklusējuma rindkopas fonts"/>
    <w:rsid w:val="00B64DA5"/>
  </w:style>
  <w:style w:type="character" w:styleId="CommentReference">
    <w:name w:val="annotation reference"/>
    <w:uiPriority w:val="99"/>
    <w:semiHidden/>
    <w:unhideWhenUsed/>
    <w:rsid w:val="00B64DA5"/>
    <w:rPr>
      <w:sz w:val="16"/>
      <w:szCs w:val="16"/>
    </w:rPr>
  </w:style>
  <w:style w:type="paragraph" w:styleId="CommentText">
    <w:name w:val="annotation text"/>
    <w:basedOn w:val="Normal"/>
    <w:link w:val="CommentTextChar"/>
    <w:uiPriority w:val="99"/>
    <w:semiHidden/>
    <w:unhideWhenUsed/>
    <w:rsid w:val="00B64DA5"/>
    <w:rPr>
      <w:sz w:val="20"/>
      <w:szCs w:val="20"/>
    </w:rPr>
  </w:style>
  <w:style w:type="character" w:customStyle="1" w:styleId="CommentTextChar">
    <w:name w:val="Comment Text Char"/>
    <w:link w:val="CommentText"/>
    <w:uiPriority w:val="99"/>
    <w:semiHidden/>
    <w:rsid w:val="00B64DA5"/>
    <w:rPr>
      <w:lang w:eastAsia="en-US"/>
    </w:rPr>
  </w:style>
  <w:style w:type="paragraph" w:styleId="CommentSubject">
    <w:name w:val="annotation subject"/>
    <w:basedOn w:val="CommentText"/>
    <w:next w:val="CommentText"/>
    <w:link w:val="CommentSubjectChar"/>
    <w:uiPriority w:val="99"/>
    <w:semiHidden/>
    <w:unhideWhenUsed/>
    <w:rsid w:val="00B64DA5"/>
    <w:rPr>
      <w:b/>
      <w:bCs/>
    </w:rPr>
  </w:style>
  <w:style w:type="character" w:customStyle="1" w:styleId="CommentSubjectChar">
    <w:name w:val="Comment Subject Char"/>
    <w:link w:val="CommentSubject"/>
    <w:uiPriority w:val="99"/>
    <w:semiHidden/>
    <w:rsid w:val="00B64DA5"/>
    <w:rPr>
      <w:b/>
      <w:bCs/>
      <w:lang w:eastAsia="en-US"/>
    </w:rPr>
  </w:style>
  <w:style w:type="paragraph" w:styleId="BalloonText">
    <w:name w:val="Balloon Text"/>
    <w:basedOn w:val="Normal"/>
    <w:link w:val="BalloonTextChar"/>
    <w:uiPriority w:val="99"/>
    <w:semiHidden/>
    <w:unhideWhenUsed/>
    <w:rsid w:val="00B64DA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64DA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5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3106-5FA9-42FE-AED4-CD31834F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1745</Words>
  <Characters>995</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Audits</dc:creator>
  <cp:keywords/>
  <cp:lastModifiedBy>Inga Kaltniece</cp:lastModifiedBy>
  <cp:revision>2</cp:revision>
  <cp:lastPrinted>2018-06-11T14:47:00Z</cp:lastPrinted>
  <dcterms:created xsi:type="dcterms:W3CDTF">2022-05-09T08:20:00Z</dcterms:created>
  <dcterms:modified xsi:type="dcterms:W3CDTF">2022-05-09T08:20:00Z</dcterms:modified>
</cp:coreProperties>
</file>