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B3" w:rsidRPr="00B11100" w:rsidRDefault="00223DB3" w:rsidP="0022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B11100">
        <w:rPr>
          <w:rFonts w:ascii="Times New Roman" w:hAnsi="Times New Roman" w:cs="Times New Roman"/>
          <w:b/>
          <w:sz w:val="24"/>
          <w:szCs w:val="24"/>
          <w:lang w:val="lv-LV"/>
        </w:rPr>
        <w:t>TIRDZNIECĪBAS NOTEIKUMI</w:t>
      </w:r>
    </w:p>
    <w:p w:rsidR="00223DB3" w:rsidRPr="00B11100" w:rsidRDefault="00223DB3" w:rsidP="0022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>Pasākuma “Kurzemes dziesmu svētki” laikā, Kuldīgā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11100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Pr="00B11100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gada 2</w:t>
      </w:r>
      <w:r w:rsidRPr="00B11100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jūlijā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Tirdzniecība 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notiek sestdien, 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2</w:t>
      </w:r>
      <w:r w:rsidRPr="00B11100">
        <w:rPr>
          <w:rFonts w:ascii="Times New Roman" w:hAnsi="Times New Roman" w:cs="Times New Roman"/>
          <w:b/>
          <w:sz w:val="20"/>
          <w:szCs w:val="20"/>
          <w:lang w:val="lv-LV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jūlijā</w:t>
      </w:r>
      <w:r w:rsidRPr="00B11100">
        <w:rPr>
          <w:rFonts w:ascii="Times New Roman" w:hAnsi="Times New Roman" w:cs="Times New Roman"/>
          <w:b/>
          <w:sz w:val="20"/>
          <w:szCs w:val="20"/>
          <w:lang w:val="lv-LV"/>
        </w:rPr>
        <w:t xml:space="preserve"> no plkst. 1</w:t>
      </w:r>
      <w:r w:rsidR="007B3AD6">
        <w:rPr>
          <w:rFonts w:ascii="Times New Roman" w:hAnsi="Times New Roman" w:cs="Times New Roman"/>
          <w:b/>
          <w:sz w:val="20"/>
          <w:szCs w:val="20"/>
          <w:lang w:val="lv-LV"/>
        </w:rPr>
        <w:t>0:00</w:t>
      </w:r>
      <w:r w:rsidR="007B3AD6">
        <w:rPr>
          <w:rFonts w:ascii="Times New Roman" w:hAnsi="Times New Roman" w:cs="Times New Roman"/>
          <w:b/>
          <w:sz w:val="20"/>
          <w:szCs w:val="20"/>
          <w:lang w:val="lv-LV"/>
        </w:rPr>
        <w:noBreakHyphen/>
        <w:t>17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 xml:space="preserve">:00 </w:t>
      </w:r>
      <w:r w:rsidR="007B3AD6">
        <w:rPr>
          <w:rFonts w:ascii="Times New Roman" w:hAnsi="Times New Roman" w:cs="Times New Roman"/>
          <w:b/>
          <w:sz w:val="20"/>
          <w:szCs w:val="20"/>
          <w:lang w:val="lv-LV"/>
        </w:rPr>
        <w:t>Liepājas ielā</w:t>
      </w:r>
      <w:r w:rsidRPr="00B11100">
        <w:rPr>
          <w:rFonts w:ascii="Times New Roman" w:hAnsi="Times New Roman" w:cs="Times New Roman"/>
          <w:b/>
          <w:sz w:val="20"/>
          <w:szCs w:val="20"/>
          <w:lang w:val="lv-LV"/>
        </w:rPr>
        <w:t>.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Tirdzniecības organizators pasākumā ir SIA “Kuldīg</w:t>
      </w:r>
      <w:r>
        <w:rPr>
          <w:rFonts w:ascii="Times New Roman" w:hAnsi="Times New Roman" w:cs="Times New Roman"/>
          <w:sz w:val="20"/>
          <w:szCs w:val="20"/>
          <w:lang w:val="lv-LV"/>
        </w:rPr>
        <w:t>as komunālie pakalpojumi”, reģ. n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r. 56103000221.</w:t>
      </w:r>
    </w:p>
    <w:p w:rsidR="00223DB3" w:rsidRPr="00F41ED9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41ED9">
        <w:rPr>
          <w:rFonts w:ascii="Times New Roman" w:hAnsi="Times New Roman" w:cs="Times New Roman"/>
          <w:sz w:val="20"/>
          <w:szCs w:val="20"/>
          <w:lang w:val="lv-LV"/>
        </w:rPr>
        <w:t xml:space="preserve">Pieteikties tirdziņam var līdz </w:t>
      </w:r>
      <w:r w:rsidRPr="00F41ED9">
        <w:rPr>
          <w:rFonts w:ascii="Times New Roman" w:hAnsi="Times New Roman" w:cs="Times New Roman"/>
          <w:b/>
          <w:sz w:val="20"/>
          <w:szCs w:val="20"/>
          <w:lang w:val="lv-LV"/>
        </w:rPr>
        <w:t xml:space="preserve">2016. gada </w:t>
      </w:r>
      <w:r w:rsidR="00381A76">
        <w:rPr>
          <w:rFonts w:ascii="Times New Roman" w:hAnsi="Times New Roman" w:cs="Times New Roman"/>
          <w:b/>
          <w:sz w:val="20"/>
          <w:szCs w:val="20"/>
          <w:lang w:val="lv-LV"/>
        </w:rPr>
        <w:t>12</w:t>
      </w:r>
      <w:r w:rsidRPr="00F41ED9">
        <w:rPr>
          <w:rFonts w:ascii="Times New Roman" w:hAnsi="Times New Roman" w:cs="Times New Roman"/>
          <w:b/>
          <w:sz w:val="20"/>
          <w:szCs w:val="20"/>
          <w:lang w:val="lv-LV"/>
        </w:rPr>
        <w:t xml:space="preserve">. </w:t>
      </w:r>
      <w:r w:rsidR="00381A76">
        <w:rPr>
          <w:rFonts w:ascii="Times New Roman" w:hAnsi="Times New Roman" w:cs="Times New Roman"/>
          <w:b/>
          <w:sz w:val="20"/>
          <w:szCs w:val="20"/>
          <w:lang w:val="lv-LV"/>
        </w:rPr>
        <w:t>jūnijam</w:t>
      </w:r>
      <w:r w:rsidRPr="00F41ED9">
        <w:rPr>
          <w:rFonts w:ascii="Times New Roman" w:hAnsi="Times New Roman" w:cs="Times New Roman"/>
          <w:sz w:val="20"/>
          <w:szCs w:val="20"/>
          <w:lang w:val="lv-LV"/>
        </w:rPr>
        <w:t xml:space="preserve"> aizpildot pieteikuma veidlapu saitē - </w:t>
      </w:r>
      <w:hyperlink r:id="rId6" w:history="1">
        <w:r w:rsidRPr="00F41ED9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PIETEIKUMS</w:t>
        </w:r>
      </w:hyperlink>
      <w:bookmarkStart w:id="0" w:name="_GoBack"/>
      <w:bookmarkEnd w:id="0"/>
      <w:r w:rsidRPr="00F41ED9">
        <w:rPr>
          <w:rFonts w:ascii="Times New Roman" w:hAnsi="Times New Roman" w:cs="Times New Roman"/>
          <w:sz w:val="20"/>
          <w:szCs w:val="20"/>
          <w:lang w:val="lv-LV"/>
        </w:rPr>
        <w:t>. Tirdziņā var piedalīties pretendenti, kas atbilst sekojošiem kritērijiem: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Amatnieki, amatu pratēji;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Tautas lietišķās mākslas studijas;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Mākslinieki/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individuālie meistari;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Ekoloģiski tīru un Latvijā audzētu pārtikas produktu ražotāji;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Našķu, saldumu tirgotāji.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Pēc saņemtajiem pieteikumiem tiek veikta izvērtēšana</w:t>
      </w:r>
      <w:r>
        <w:rPr>
          <w:rFonts w:ascii="Times New Roman" w:hAnsi="Times New Roman" w:cs="Times New Roman"/>
          <w:sz w:val="20"/>
          <w:szCs w:val="20"/>
          <w:lang w:val="lv-LV"/>
        </w:rPr>
        <w:t>. Kā a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pstiprinājumu par dalību tirgū</w:t>
      </w:r>
      <w:r>
        <w:rPr>
          <w:rFonts w:ascii="Times New Roman" w:hAnsi="Times New Roman" w:cs="Times New Roman"/>
          <w:sz w:val="20"/>
          <w:szCs w:val="20"/>
          <w:lang w:val="lv-LV"/>
        </w:rPr>
        <w:t>,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dalībnieks saņems </w:t>
      </w:r>
      <w:r w:rsidRPr="00AA569E">
        <w:rPr>
          <w:rFonts w:ascii="Times New Roman" w:hAnsi="Times New Roman" w:cs="Times New Roman"/>
          <w:sz w:val="20"/>
          <w:szCs w:val="20"/>
          <w:lang w:val="lv-LV"/>
        </w:rPr>
        <w:t>tirdzniecības viet</w:t>
      </w:r>
      <w:r>
        <w:rPr>
          <w:rFonts w:ascii="Times New Roman" w:hAnsi="Times New Roman" w:cs="Times New Roman"/>
          <w:sz w:val="20"/>
          <w:szCs w:val="20"/>
          <w:lang w:val="lv-LV"/>
        </w:rPr>
        <w:t>as nomas līgumu (parakstītu no o</w:t>
      </w:r>
      <w:r w:rsidRPr="00AA569E">
        <w:rPr>
          <w:rFonts w:ascii="Times New Roman" w:hAnsi="Times New Roman" w:cs="Times New Roman"/>
          <w:sz w:val="20"/>
          <w:szCs w:val="20"/>
          <w:lang w:val="lv-LV"/>
        </w:rPr>
        <w:t xml:space="preserve">rganizatora puses) </w:t>
      </w:r>
      <w:r w:rsidR="009A080F">
        <w:rPr>
          <w:rFonts w:ascii="Times New Roman" w:hAnsi="Times New Roman" w:cs="Times New Roman"/>
          <w:sz w:val="20"/>
          <w:szCs w:val="20"/>
          <w:lang w:val="lv-LV"/>
        </w:rPr>
        <w:t xml:space="preserve">pieteikumā norādītajā </w:t>
      </w:r>
      <w:r w:rsidRPr="00AA569E">
        <w:rPr>
          <w:rFonts w:ascii="Times New Roman" w:hAnsi="Times New Roman" w:cs="Times New Roman"/>
          <w:sz w:val="20"/>
          <w:szCs w:val="20"/>
          <w:lang w:val="lv-LV"/>
        </w:rPr>
        <w:t xml:space="preserve">e-pastā. </w:t>
      </w:r>
      <w:r>
        <w:rPr>
          <w:rFonts w:ascii="Times New Roman" w:hAnsi="Times New Roman" w:cs="Times New Roman"/>
          <w:sz w:val="20"/>
          <w:szCs w:val="20"/>
          <w:lang w:val="lv-LV"/>
        </w:rPr>
        <w:t>Tirdzniecības organizatori</w:t>
      </w:r>
      <w:r w:rsidRPr="00AA569E">
        <w:rPr>
          <w:rFonts w:ascii="Times New Roman" w:hAnsi="Times New Roman" w:cs="Times New Roman"/>
          <w:sz w:val="20"/>
          <w:szCs w:val="20"/>
          <w:lang w:val="lv-LV"/>
        </w:rPr>
        <w:t xml:space="preserve"> patur tiesības izvērtēt Dalībnieku atbilstību tirdziņa tematikai.</w:t>
      </w:r>
    </w:p>
    <w:p w:rsidR="00223DB3" w:rsidRPr="00751EB8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Tirdzniecības vieta tiek rezervēta līdz brīdim, kad tiek saņemta maksa par dalību tirgū. Maksājumi ir jāveic avansā, maksājumus veicot uz nosūtītā līguma pamata, uz līgumā norādītā konta Nr., mērķī norādot </w:t>
      </w:r>
      <w:r>
        <w:rPr>
          <w:rFonts w:ascii="Times New Roman" w:hAnsi="Times New Roman" w:cs="Times New Roman"/>
          <w:color w:val="FF0000"/>
          <w:sz w:val="20"/>
          <w:szCs w:val="20"/>
          <w:lang w:val="lv-LV"/>
        </w:rPr>
        <w:t xml:space="preserve">LĪGUMA </w:t>
      </w:r>
      <w:r w:rsidRPr="00751EB8">
        <w:rPr>
          <w:rFonts w:ascii="Times New Roman" w:hAnsi="Times New Roman" w:cs="Times New Roman"/>
          <w:color w:val="FF0000"/>
          <w:sz w:val="20"/>
          <w:szCs w:val="20"/>
          <w:lang w:val="lv-LV"/>
        </w:rPr>
        <w:t>NR</w:t>
      </w:r>
      <w:r>
        <w:rPr>
          <w:rFonts w:ascii="Times New Roman" w:hAnsi="Times New Roman" w:cs="Times New Roman"/>
          <w:color w:val="FF0000"/>
          <w:sz w:val="20"/>
          <w:szCs w:val="20"/>
          <w:lang w:val="lv-LV"/>
        </w:rPr>
        <w:t xml:space="preserve">. 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Tirgošanās vietu ierādīšana un dokumentu izsniegšana notiks 2016. gada </w:t>
      </w:r>
      <w:r w:rsidR="00381A76">
        <w:rPr>
          <w:rFonts w:ascii="Times New Roman" w:hAnsi="Times New Roman" w:cs="Times New Roman"/>
          <w:sz w:val="20"/>
          <w:szCs w:val="20"/>
          <w:lang w:val="lv-LV"/>
        </w:rPr>
        <w:t>2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381A76">
        <w:rPr>
          <w:rFonts w:ascii="Times New Roman" w:hAnsi="Times New Roman" w:cs="Times New Roman"/>
          <w:sz w:val="20"/>
          <w:szCs w:val="20"/>
          <w:lang w:val="lv-LV"/>
        </w:rPr>
        <w:t>jūlijā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 no plkst. 7:00 – </w:t>
      </w:r>
      <w:r>
        <w:rPr>
          <w:rFonts w:ascii="Times New Roman" w:hAnsi="Times New Roman" w:cs="Times New Roman"/>
          <w:sz w:val="20"/>
          <w:szCs w:val="20"/>
          <w:lang w:val="lv-LV"/>
        </w:rPr>
        <w:t>9</w:t>
      </w:r>
      <w:r w:rsidR="00381A76">
        <w:rPr>
          <w:rFonts w:ascii="Times New Roman" w:hAnsi="Times New Roman" w:cs="Times New Roman"/>
          <w:sz w:val="20"/>
          <w:szCs w:val="20"/>
          <w:lang w:val="lv-LV"/>
        </w:rPr>
        <w:t>:0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0 </w:t>
      </w:r>
      <w:r w:rsidR="00381A76">
        <w:rPr>
          <w:rFonts w:ascii="Times New Roman" w:hAnsi="Times New Roman" w:cs="Times New Roman"/>
          <w:sz w:val="20"/>
          <w:szCs w:val="20"/>
          <w:lang w:val="lv-LV"/>
        </w:rPr>
        <w:t>Pilsētas laukumā 2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381A76">
        <w:rPr>
          <w:rFonts w:ascii="Times New Roman" w:hAnsi="Times New Roman" w:cs="Times New Roman"/>
          <w:sz w:val="20"/>
          <w:szCs w:val="20"/>
          <w:lang w:val="lv-LV"/>
        </w:rPr>
        <w:t xml:space="preserve"> 1. stāva foajē,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 Kuldīgā. Preču pievešana un izkraušana no automašīnām pasākuma teritorijā </w:t>
      </w:r>
      <w:r w:rsidRPr="00751EB8">
        <w:rPr>
          <w:rFonts w:ascii="Times New Roman" w:hAnsi="Times New Roman" w:cs="Times New Roman"/>
          <w:color w:val="FF0000"/>
          <w:sz w:val="20"/>
          <w:szCs w:val="20"/>
          <w:lang w:val="lv-LV"/>
        </w:rPr>
        <w:t>jābeidz līdz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751EB8">
        <w:rPr>
          <w:rFonts w:ascii="Times New Roman" w:hAnsi="Times New Roman" w:cs="Times New Roman"/>
          <w:color w:val="FF0000"/>
          <w:sz w:val="20"/>
          <w:szCs w:val="20"/>
          <w:lang w:val="lv-LV"/>
        </w:rPr>
        <w:t>plkst.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381A76">
        <w:rPr>
          <w:rFonts w:ascii="Times New Roman" w:hAnsi="Times New Roman" w:cs="Times New Roman"/>
          <w:color w:val="FF0000"/>
          <w:sz w:val="20"/>
          <w:szCs w:val="20"/>
          <w:lang w:val="lv-LV"/>
        </w:rPr>
        <w:t>9</w:t>
      </w:r>
      <w:r w:rsidRPr="00751EB8">
        <w:rPr>
          <w:rFonts w:ascii="Times New Roman" w:hAnsi="Times New Roman" w:cs="Times New Roman"/>
          <w:color w:val="FF0000"/>
          <w:sz w:val="20"/>
          <w:szCs w:val="20"/>
          <w:lang w:val="lv-LV"/>
        </w:rPr>
        <w:t>:15</w:t>
      </w:r>
      <w:r w:rsidRPr="00751EB8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Teltis/nojumes - tikai vienkrāsainas (vēlamas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baltā vai bēšā kāsā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)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Ar galdiem, teltīm/nojumēm pasākuma organizatori nenodrošina. Ar elektrības pieslēgumiem vai ģeneratoriem organizatori nodrošina savu iespēju robežās par papildus samaksu (ja pieteikumā norādīta nepieciešam</w:t>
      </w:r>
      <w:r>
        <w:rPr>
          <w:rFonts w:ascii="Times New Roman" w:hAnsi="Times New Roman" w:cs="Times New Roman"/>
          <w:sz w:val="20"/>
          <w:szCs w:val="20"/>
          <w:lang w:val="lv-LV"/>
        </w:rPr>
        <w:t>ā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jauda un tirgotājam pašam ir jaudai atbilstoša šķērsgriezuma pieslēguma kabeļi).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Dalības maksa par vienu vietu (līdz 3x3 metriem) šajā pasākumā ir: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1402"/>
      </w:tblGrid>
      <w:tr w:rsidR="00223DB3" w:rsidRPr="00B11100" w:rsidTr="00CF5612">
        <w:trPr>
          <w:trHeight w:val="377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Preču grupas</w:t>
            </w:r>
          </w:p>
        </w:tc>
        <w:tc>
          <w:tcPr>
            <w:tcW w:w="1402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Dalības maksa ar PVN 21%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Gaļas un zivju izstrādājumi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37.51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Maize, piena produkti, garšvielas</w:t>
            </w:r>
          </w:p>
        </w:tc>
        <w:tc>
          <w:tcPr>
            <w:tcW w:w="1402" w:type="dxa"/>
          </w:tcPr>
          <w:p w:rsidR="00223DB3" w:rsidRPr="0006384B" w:rsidRDefault="00223DB3" w:rsidP="004F60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30.</w:t>
            </w:r>
            <w:r w:rsidR="004F60B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25</w:t>
            </w: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Konditorejas izstrādājumi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22.99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Amatniecība, lietišķās mākslas izstrādājumi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22.99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371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Rūpnieciski izgatavoti izstrādājumi, t.sk. kažokādu izstrādājumi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30.25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Augu valsts produkti, to izstrādājumi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22.99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377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saldējumu, bezalkoholiskiem dzērieniem, karstām uzkodām no speciālām iekārtām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22.99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alu no speciālām iekārtām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81.07 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</w:p>
        </w:tc>
      </w:tr>
      <w:tr w:rsidR="00223DB3" w:rsidRPr="004F60BB" w:rsidTr="00CF5612">
        <w:trPr>
          <w:trHeight w:val="188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alkoholiskiem dzērieniem un fasēto alu</w:t>
            </w:r>
          </w:p>
        </w:tc>
        <w:tc>
          <w:tcPr>
            <w:tcW w:w="1402" w:type="dxa"/>
          </w:tcPr>
          <w:p w:rsidR="00223DB3" w:rsidRPr="0006384B" w:rsidRDefault="00223DB3" w:rsidP="004F60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110.</w:t>
            </w:r>
            <w:r w:rsidR="004F60B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11</w:t>
            </w: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223DB3" w:rsidRPr="004F60BB" w:rsidTr="00CF5612">
        <w:trPr>
          <w:trHeight w:val="377"/>
        </w:trPr>
        <w:tc>
          <w:tcPr>
            <w:tcW w:w="8035" w:type="dxa"/>
          </w:tcPr>
          <w:p w:rsidR="00223DB3" w:rsidRPr="0006384B" w:rsidRDefault="00223DB3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paša ražotu vīnu, raudzētiem dzērieniem vai alkoholiskiem dzērieniem</w:t>
            </w:r>
          </w:p>
        </w:tc>
        <w:tc>
          <w:tcPr>
            <w:tcW w:w="1402" w:type="dxa"/>
          </w:tcPr>
          <w:p w:rsidR="00223DB3" w:rsidRPr="0006384B" w:rsidRDefault="004F60BB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37.51</w:t>
            </w:r>
            <w:r w:rsidR="00223DB3"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Eur</w:t>
            </w:r>
          </w:p>
        </w:tc>
      </w:tr>
      <w:tr w:rsidR="00381A76" w:rsidRPr="004F60BB" w:rsidTr="00CF5612">
        <w:trPr>
          <w:trHeight w:val="377"/>
        </w:trPr>
        <w:tc>
          <w:tcPr>
            <w:tcW w:w="8035" w:type="dxa"/>
          </w:tcPr>
          <w:p w:rsidR="00381A76" w:rsidRPr="0006384B" w:rsidRDefault="00381A76" w:rsidP="00CF56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Elektrība (1kw jaudas pieslēgums)</w:t>
            </w:r>
          </w:p>
        </w:tc>
        <w:tc>
          <w:tcPr>
            <w:tcW w:w="1402" w:type="dxa"/>
          </w:tcPr>
          <w:p w:rsidR="00381A76" w:rsidRPr="0006384B" w:rsidRDefault="00381A76" w:rsidP="00CF5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8.00 Eur</w:t>
            </w:r>
          </w:p>
        </w:tc>
      </w:tr>
    </w:tbl>
    <w:p w:rsidR="00223DB3" w:rsidRPr="0006384B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erobežojumi tirgotājiem: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Pēc tirdzniecības vietu iekārtošanas tirgotāja autotransports jānovieto stāvlaukumos ārpus tirdzniecības teritorijas.</w:t>
      </w:r>
    </w:p>
    <w:p w:rsidR="00223DB3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Tirdzniecības vietām ir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jābūt iekārtotam līdz plkst. 1</w:t>
      </w:r>
      <w:r w:rsidR="00381A76">
        <w:rPr>
          <w:rFonts w:ascii="Times New Roman" w:hAnsi="Times New Roman" w:cs="Times New Roman"/>
          <w:sz w:val="20"/>
          <w:szCs w:val="20"/>
          <w:lang w:val="lv-LV"/>
        </w:rPr>
        <w:t>0</w:t>
      </w:r>
      <w:r>
        <w:rPr>
          <w:rFonts w:ascii="Times New Roman" w:hAnsi="Times New Roman" w:cs="Times New Roman"/>
          <w:sz w:val="20"/>
          <w:szCs w:val="20"/>
          <w:lang w:val="lv-LV"/>
        </w:rPr>
        <w:t>: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00.</w:t>
      </w:r>
    </w:p>
    <w:p w:rsidR="00381A76" w:rsidRPr="00B11100" w:rsidRDefault="00381A76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Tirdzniecības vietām pilnībā novāktām jābūt līdz plkst. 17:</w:t>
      </w:r>
      <w:r w:rsidR="00F90633">
        <w:rPr>
          <w:rFonts w:ascii="Times New Roman" w:hAnsi="Times New Roman" w:cs="Times New Roman"/>
          <w:sz w:val="20"/>
          <w:szCs w:val="20"/>
          <w:lang w:val="lv-LV"/>
        </w:rPr>
        <w:t>30</w:t>
      </w:r>
      <w:r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223DB3" w:rsidRPr="00B11100" w:rsidRDefault="00223DB3" w:rsidP="00223DB3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Aizliegta patvaļīga tirdzniecības vietas iezīmēšana</w:t>
      </w:r>
      <w:r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223DB3" w:rsidRPr="00B11100" w:rsidRDefault="00223DB3" w:rsidP="00223DB3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Organizatora kontaktpersona: Baiba Pirtniece, tālr. 26603289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vai</w:t>
      </w:r>
    </w:p>
    <w:p w:rsidR="00223DB3" w:rsidRPr="00B11100" w:rsidRDefault="00223DB3" w:rsidP="00223D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e-pasts: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hyperlink r:id="rId7" w:history="1">
        <w:r w:rsidRPr="00BF2F5B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baiba.pirtniece@kuldiga.lv</w:t>
        </w:r>
      </w:hyperlink>
      <w:r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223DB3" w:rsidRPr="00B81F81" w:rsidRDefault="00223DB3" w:rsidP="00223DB3">
      <w:pPr>
        <w:rPr>
          <w:lang w:val="lv-LV"/>
        </w:rPr>
      </w:pPr>
    </w:p>
    <w:p w:rsidR="00BF5474" w:rsidRPr="00223DB3" w:rsidRDefault="00BF5474">
      <w:pPr>
        <w:rPr>
          <w:lang w:val="lv-LV"/>
        </w:rPr>
      </w:pPr>
    </w:p>
    <w:sectPr w:rsidR="00BF5474" w:rsidRPr="00223DB3" w:rsidSect="00807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394"/>
    <w:multiLevelType w:val="hybridMultilevel"/>
    <w:tmpl w:val="C066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3"/>
    <w:rsid w:val="00223DB3"/>
    <w:rsid w:val="00381A76"/>
    <w:rsid w:val="004F60BB"/>
    <w:rsid w:val="00513447"/>
    <w:rsid w:val="007B3AD6"/>
    <w:rsid w:val="009A080F"/>
    <w:rsid w:val="00AB4EAD"/>
    <w:rsid w:val="00BF5474"/>
    <w:rsid w:val="00F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B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DB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23D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B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DB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23D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iba.pirtniece@kuld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p.lv/registracija-ielu-tirdzniecib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Freimane</dc:creator>
  <cp:keywords/>
  <dc:description/>
  <cp:lastModifiedBy>Arvis</cp:lastModifiedBy>
  <cp:revision>6</cp:revision>
  <cp:lastPrinted>2016-05-25T06:58:00Z</cp:lastPrinted>
  <dcterms:created xsi:type="dcterms:W3CDTF">2016-05-25T06:06:00Z</dcterms:created>
  <dcterms:modified xsi:type="dcterms:W3CDTF">2016-05-28T11:00:00Z</dcterms:modified>
</cp:coreProperties>
</file>