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CA" w:rsidRPr="00484223" w:rsidRDefault="004A021C" w:rsidP="00FE6681">
      <w:pPr>
        <w:jc w:val="center"/>
        <w:rPr>
          <w:b/>
        </w:rPr>
      </w:pPr>
      <w:r w:rsidRPr="00484223">
        <w:rPr>
          <w:b/>
        </w:rPr>
        <w:t>Paskaidrojuma raksts</w:t>
      </w:r>
    </w:p>
    <w:p w:rsidR="004A021C" w:rsidRDefault="004A021C" w:rsidP="009C0E03"/>
    <w:p w:rsidR="00FE6681" w:rsidRDefault="00FE6681" w:rsidP="009C0E03"/>
    <w:p w:rsidR="004A021C" w:rsidRDefault="004A021C" w:rsidP="009C0E03">
      <w:pPr>
        <w:rPr>
          <w:b/>
          <w:sz w:val="24"/>
        </w:rPr>
      </w:pPr>
      <w:r w:rsidRPr="00FE6681">
        <w:rPr>
          <w:b/>
          <w:sz w:val="24"/>
        </w:rPr>
        <w:t>Vispārīgā daļa</w:t>
      </w:r>
      <w:r w:rsidR="004B5026" w:rsidRPr="00FE6681">
        <w:rPr>
          <w:b/>
          <w:sz w:val="24"/>
        </w:rPr>
        <w:t xml:space="preserve"> </w:t>
      </w:r>
    </w:p>
    <w:p w:rsidR="00FE6681" w:rsidRPr="00FE6681" w:rsidRDefault="00FE6681" w:rsidP="009C0E03">
      <w:pPr>
        <w:rPr>
          <w:b/>
          <w:sz w:val="24"/>
        </w:rPr>
      </w:pPr>
    </w:p>
    <w:p w:rsidR="006172F4" w:rsidRPr="006172F4" w:rsidRDefault="006172F4" w:rsidP="006172F4">
      <w:pPr>
        <w:spacing w:line="100" w:lineRule="atLeast"/>
        <w:ind w:firstLine="720"/>
        <w:jc w:val="both"/>
        <w:rPr>
          <w:rFonts w:ascii="Cambria" w:hAnsi="Cambria" w:cs="Cambria"/>
          <w:sz w:val="22"/>
          <w:szCs w:val="22"/>
        </w:rPr>
      </w:pPr>
      <w:r w:rsidRPr="006172F4">
        <w:rPr>
          <w:rFonts w:ascii="Cambria" w:hAnsi="Cambria" w:cs="Cambria"/>
          <w:sz w:val="22"/>
          <w:szCs w:val="22"/>
        </w:rPr>
        <w:t>Administratīvās ēkas Liepājas ielā 14, Kuldīgā, Kuldīgas novadā, kadastra Nr. 62010140128001 paskaidrojuma raksts inženierbūvēm izstrādāts pamatojoties uz ieceres ierosinātāja norādījumiem, inženiertīklu turētāja izsniegtajiem tehniskajiem noteikumiem, saskaņā ar Būvniecības likumu un no tā izrietošajām normām.</w:t>
      </w:r>
    </w:p>
    <w:p w:rsidR="006172F4" w:rsidRPr="006172F4" w:rsidRDefault="006172F4" w:rsidP="006172F4">
      <w:pPr>
        <w:spacing w:line="100" w:lineRule="atLeast"/>
        <w:jc w:val="both"/>
        <w:rPr>
          <w:rFonts w:ascii="Cambria" w:hAnsi="Cambria" w:cs="Cambria"/>
          <w:sz w:val="22"/>
          <w:szCs w:val="22"/>
        </w:rPr>
      </w:pPr>
      <w:r w:rsidRPr="006172F4">
        <w:rPr>
          <w:rFonts w:ascii="Cambria" w:hAnsi="Cambria" w:cs="Cambria"/>
          <w:sz w:val="22"/>
          <w:szCs w:val="22"/>
        </w:rPr>
        <w:t>Inženiertīklu izbūvi veikt atbilstoši LR būvnormatīvu prasībām, ievērojot citus spēkā esošos normatīvos aktus.</w:t>
      </w:r>
    </w:p>
    <w:p w:rsidR="00543B80" w:rsidRDefault="006172F4" w:rsidP="006172F4">
      <w:pPr>
        <w:spacing w:line="100" w:lineRule="atLeast"/>
        <w:jc w:val="both"/>
        <w:rPr>
          <w:rFonts w:ascii="Cambria" w:hAnsi="Cambria" w:cs="Cambria"/>
          <w:sz w:val="22"/>
          <w:szCs w:val="22"/>
        </w:rPr>
      </w:pPr>
      <w:r w:rsidRPr="006172F4">
        <w:rPr>
          <w:rFonts w:ascii="Cambria" w:hAnsi="Cambria" w:cs="Cambria"/>
          <w:sz w:val="22"/>
          <w:szCs w:val="22"/>
        </w:rPr>
        <w:tab/>
        <w:t>Projektā uzrādītie materiāli var tikt aizvietoti ar citiem, Latvijā sertificētiem, attiecīgas nozīmes materiāliem, kuru kvalitāte apmierina pasūtītāju un ieinteresētās organizācijas. Izmaiņas jāsaskaņo ar projekta autoru un pasūtītāju.</w:t>
      </w:r>
    </w:p>
    <w:p w:rsidR="006172F4" w:rsidRDefault="006172F4" w:rsidP="006172F4">
      <w:pPr>
        <w:spacing w:line="100" w:lineRule="atLeast"/>
        <w:jc w:val="both"/>
        <w:rPr>
          <w:rFonts w:ascii="Cambria" w:hAnsi="Cambria" w:cs="Cambria"/>
          <w:sz w:val="22"/>
          <w:szCs w:val="22"/>
        </w:rPr>
      </w:pPr>
    </w:p>
    <w:p w:rsidR="00C129A9" w:rsidRDefault="00C129A9" w:rsidP="00C129A9">
      <w:pPr>
        <w:ind w:firstLine="720"/>
        <w:jc w:val="both"/>
        <w:rPr>
          <w:b/>
          <w:sz w:val="24"/>
        </w:rPr>
      </w:pPr>
      <w:r>
        <w:rPr>
          <w:b/>
          <w:sz w:val="24"/>
        </w:rPr>
        <w:t>Ārējie siltumapgādes tīkli SAT</w:t>
      </w:r>
    </w:p>
    <w:p w:rsidR="006D161F" w:rsidRPr="006D161F" w:rsidRDefault="006D161F" w:rsidP="006D161F">
      <w:pPr>
        <w:ind w:firstLine="720"/>
        <w:jc w:val="both"/>
        <w:rPr>
          <w:sz w:val="24"/>
        </w:rPr>
      </w:pPr>
      <w:r w:rsidRPr="006D161F">
        <w:rPr>
          <w:sz w:val="24"/>
        </w:rPr>
        <w:t xml:space="preserve">Ēkas siltumapgāde paredzēta no katlu mājas Lapegļu ielā Nr,8, Stacijas iela 6, Kuldīga. Siltumnesējs karstais ūdens ar temperatūras režīmu: ziema – T1 – 95 °C, T2- 70 °C; vasarā – T1 – 67 °C, T2- 55 °C.  </w:t>
      </w:r>
      <w:proofErr w:type="spellStart"/>
      <w:r w:rsidRPr="006D161F">
        <w:rPr>
          <w:sz w:val="24"/>
        </w:rPr>
        <w:t>Pieslēguma</w:t>
      </w:r>
      <w:proofErr w:type="spellEnd"/>
      <w:r w:rsidRPr="006D161F">
        <w:rPr>
          <w:sz w:val="24"/>
        </w:rPr>
        <w:t xml:space="preserve"> vieta – esošais siltumtrases atzars </w:t>
      </w:r>
      <w:r>
        <w:rPr>
          <w:sz w:val="24"/>
        </w:rPr>
        <w:t>ēkas pagalmā</w:t>
      </w:r>
      <w:r w:rsidRPr="006D161F">
        <w:rPr>
          <w:sz w:val="24"/>
        </w:rPr>
        <w:t>. Ārējo siltumapgādes tīklu izbūve veicama saskaņā ar izbūvējamo siltumapgādes tīklu plānu, izbūvei izmantoj</w:t>
      </w:r>
      <w:r>
        <w:rPr>
          <w:sz w:val="24"/>
        </w:rPr>
        <w:t>amas rūpnieciski izolētas tērauda caurules POLIURS</w:t>
      </w:r>
      <w:r w:rsidRPr="006D161F">
        <w:rPr>
          <w:sz w:val="24"/>
        </w:rPr>
        <w:t xml:space="preserve"> </w:t>
      </w:r>
      <w:r>
        <w:rPr>
          <w:sz w:val="24"/>
        </w:rPr>
        <w:t>Ø60</w:t>
      </w:r>
      <w:r w:rsidRPr="006D161F">
        <w:rPr>
          <w:sz w:val="24"/>
        </w:rPr>
        <w:t>/1</w:t>
      </w:r>
      <w:r>
        <w:rPr>
          <w:sz w:val="24"/>
        </w:rPr>
        <w:t>40</w:t>
      </w:r>
      <w:r w:rsidRPr="006D161F">
        <w:rPr>
          <w:sz w:val="24"/>
        </w:rPr>
        <w:t xml:space="preserve"> mm, </w:t>
      </w:r>
      <w:r>
        <w:rPr>
          <w:sz w:val="24"/>
        </w:rPr>
        <w:t xml:space="preserve">un </w:t>
      </w:r>
      <w:r w:rsidRPr="006D161F">
        <w:rPr>
          <w:sz w:val="24"/>
        </w:rPr>
        <w:t>siltumapgādes cauruļu komplektējošās sastāvdaļas.</w:t>
      </w:r>
    </w:p>
    <w:p w:rsidR="00C129A9" w:rsidRPr="00C129A9" w:rsidRDefault="006D161F" w:rsidP="006D161F">
      <w:pPr>
        <w:ind w:firstLine="720"/>
        <w:jc w:val="both"/>
        <w:rPr>
          <w:sz w:val="24"/>
        </w:rPr>
      </w:pPr>
      <w:r w:rsidRPr="006D161F">
        <w:rPr>
          <w:sz w:val="24"/>
        </w:rPr>
        <w:t>Caurules</w:t>
      </w:r>
      <w:r>
        <w:rPr>
          <w:sz w:val="24"/>
        </w:rPr>
        <w:t xml:space="preserve"> </w:t>
      </w:r>
      <w:r w:rsidRPr="006D161F">
        <w:rPr>
          <w:sz w:val="24"/>
        </w:rPr>
        <w:t xml:space="preserve">minimālais </w:t>
      </w:r>
      <w:proofErr w:type="spellStart"/>
      <w:r w:rsidRPr="006D161F">
        <w:rPr>
          <w:sz w:val="24"/>
        </w:rPr>
        <w:t>iebūves</w:t>
      </w:r>
      <w:proofErr w:type="spellEnd"/>
      <w:r w:rsidRPr="006D161F">
        <w:rPr>
          <w:sz w:val="24"/>
        </w:rPr>
        <w:t xml:space="preserve"> dziļums ir 0,4 metri, caurules paredz izbūv</w:t>
      </w:r>
      <w:r>
        <w:rPr>
          <w:sz w:val="24"/>
        </w:rPr>
        <w:t>ēt tranšejās uz 10</w:t>
      </w:r>
      <w:r w:rsidRPr="006D161F">
        <w:rPr>
          <w:sz w:val="24"/>
        </w:rPr>
        <w:t xml:space="preserve"> cm biezas izlīdzinošas pamatnes kārtas, kas veidota no blietētas smilts. Ja pamatnes zonā esošā grunts atbilst dabiskai blīvai smilšu gruntij, tad caurules iegulda uz esošās grunts, to nolīmeņojot. Tran</w:t>
      </w:r>
      <w:r>
        <w:rPr>
          <w:sz w:val="24"/>
        </w:rPr>
        <w:t>šeju aizber ar blietētu smilti 1</w:t>
      </w:r>
      <w:r w:rsidRPr="006D161F">
        <w:rPr>
          <w:sz w:val="24"/>
        </w:rPr>
        <w:t xml:space="preserve">0 cm augstumā virs caurules augšējās malas. Grunts blietēšana tiek veikta ar rokas </w:t>
      </w:r>
      <w:proofErr w:type="spellStart"/>
      <w:r w:rsidRPr="006D161F">
        <w:rPr>
          <w:sz w:val="24"/>
        </w:rPr>
        <w:t>vibroblieti</w:t>
      </w:r>
      <w:proofErr w:type="spellEnd"/>
      <w:r w:rsidRPr="006D161F">
        <w:rPr>
          <w:sz w:val="24"/>
        </w:rPr>
        <w:t xml:space="preserve"> ik pa 20-30 cm biezām kārtām. Zonā virs cauruļvada 20-30 cm tiek veikta blietēšana bez mehānismiem. Atlikušo tranšejas daļu aizber ar izrakto grunti, kas nesatur mālu, kūdru, būvgružus vai citu neizmantojamu materiālu, vai veic pilnu grunts nomaiņu tranšejā. Izbūvējot ārējos siltumtīklus ievēro</w:t>
      </w:r>
      <w:r w:rsidR="00543B80">
        <w:rPr>
          <w:sz w:val="24"/>
        </w:rPr>
        <w:t xml:space="preserve">t ražotāja </w:t>
      </w:r>
      <w:proofErr w:type="spellStart"/>
      <w:r w:rsidR="00543B80">
        <w:rPr>
          <w:sz w:val="24"/>
        </w:rPr>
        <w:t>iebūves</w:t>
      </w:r>
      <w:proofErr w:type="spellEnd"/>
      <w:r w:rsidR="00543B80">
        <w:rPr>
          <w:sz w:val="24"/>
        </w:rPr>
        <w:t xml:space="preserve"> instrukcijas, prasības</w:t>
      </w:r>
      <w:r w:rsidRPr="006D161F">
        <w:rPr>
          <w:sz w:val="24"/>
        </w:rPr>
        <w:t>.</w:t>
      </w:r>
    </w:p>
    <w:p w:rsidR="003E1DEC" w:rsidRDefault="003E1DEC" w:rsidP="008A3F10">
      <w:pPr>
        <w:jc w:val="both"/>
        <w:rPr>
          <w:sz w:val="24"/>
        </w:rPr>
      </w:pPr>
    </w:p>
    <w:p w:rsidR="000964DD" w:rsidRDefault="000A74CC" w:rsidP="004863DE">
      <w:pPr>
        <w:ind w:firstLine="720"/>
        <w:jc w:val="both"/>
        <w:rPr>
          <w:b/>
          <w:sz w:val="24"/>
        </w:rPr>
      </w:pPr>
      <w:r>
        <w:rPr>
          <w:b/>
          <w:sz w:val="24"/>
        </w:rPr>
        <w:t>Iekšējie siltumapgādes tīkli SM, AVK</w:t>
      </w:r>
    </w:p>
    <w:p w:rsidR="004863DE" w:rsidRDefault="004863DE" w:rsidP="004863DE">
      <w:pPr>
        <w:ind w:firstLine="720"/>
        <w:jc w:val="both"/>
        <w:rPr>
          <w:b/>
          <w:sz w:val="24"/>
        </w:rPr>
      </w:pPr>
    </w:p>
    <w:p w:rsidR="004863DE" w:rsidRDefault="004863DE" w:rsidP="004863DE">
      <w:pPr>
        <w:jc w:val="both"/>
        <w:rPr>
          <w:rFonts w:ascii="Cambria" w:hAnsi="Cambria" w:cs="Cambria"/>
          <w:b/>
          <w:bCs/>
          <w:sz w:val="22"/>
          <w:szCs w:val="22"/>
        </w:rPr>
      </w:pPr>
      <w:r>
        <w:rPr>
          <w:rFonts w:ascii="Cambria" w:hAnsi="Cambria" w:cs="Cambria"/>
          <w:b/>
          <w:sz w:val="22"/>
          <w:szCs w:val="22"/>
          <w:lang w:eastAsia="ar-SA"/>
        </w:rPr>
        <w:tab/>
      </w:r>
      <w:r>
        <w:rPr>
          <w:rFonts w:ascii="Cambria" w:hAnsi="Cambria" w:cs="Cambria"/>
          <w:b/>
          <w:bCs/>
          <w:sz w:val="22"/>
          <w:szCs w:val="22"/>
        </w:rPr>
        <w:t>Galvenie rādītāji</w:t>
      </w:r>
    </w:p>
    <w:p w:rsidR="00334F34" w:rsidRDefault="00334F34" w:rsidP="00334F34">
      <w:pPr>
        <w:spacing w:line="100" w:lineRule="atLeast"/>
        <w:jc w:val="both"/>
        <w:rPr>
          <w:rFonts w:ascii="Cambria" w:hAnsi="Cambria" w:cs="Cambria"/>
          <w:color w:val="000000"/>
          <w:sz w:val="22"/>
          <w:szCs w:val="22"/>
        </w:rPr>
      </w:pPr>
    </w:p>
    <w:p w:rsidR="00334F34" w:rsidRDefault="00334F34" w:rsidP="00334F34">
      <w:pPr>
        <w:spacing w:line="100" w:lineRule="atLeast"/>
        <w:ind w:firstLine="720"/>
        <w:jc w:val="both"/>
        <w:rPr>
          <w:rFonts w:ascii="Cambria" w:hAnsi="Cambria" w:cs="Cambria"/>
          <w:color w:val="000000"/>
          <w:sz w:val="22"/>
          <w:szCs w:val="22"/>
        </w:rPr>
      </w:pPr>
      <w:r>
        <w:rPr>
          <w:rFonts w:ascii="Cambria" w:hAnsi="Cambria" w:cs="Cambria"/>
          <w:color w:val="000000"/>
          <w:sz w:val="22"/>
          <w:szCs w:val="22"/>
        </w:rPr>
        <w:t>Siltuma avots ir</w:t>
      </w:r>
      <w:r w:rsidR="00543B80">
        <w:rPr>
          <w:rFonts w:ascii="Cambria" w:hAnsi="Cambria" w:cs="Cambria"/>
          <w:color w:val="000000"/>
          <w:sz w:val="22"/>
          <w:szCs w:val="22"/>
        </w:rPr>
        <w:t xml:space="preserve"> </w:t>
      </w:r>
      <w:r>
        <w:rPr>
          <w:rFonts w:ascii="Cambria" w:hAnsi="Cambria" w:cs="Cambria"/>
          <w:color w:val="000000"/>
          <w:sz w:val="22"/>
          <w:szCs w:val="22"/>
        </w:rPr>
        <w:t>siltuma mezgls</w:t>
      </w:r>
      <w:r w:rsidR="00543B80">
        <w:rPr>
          <w:rFonts w:ascii="Cambria" w:hAnsi="Cambria" w:cs="Cambria"/>
          <w:color w:val="000000"/>
          <w:sz w:val="22"/>
          <w:szCs w:val="22"/>
        </w:rPr>
        <w:t xml:space="preserve"> ēkas pagrabā. </w:t>
      </w:r>
      <w:r>
        <w:rPr>
          <w:rFonts w:ascii="Cambria" w:hAnsi="Cambria" w:cs="Cambria"/>
          <w:color w:val="000000"/>
          <w:sz w:val="22"/>
          <w:szCs w:val="22"/>
        </w:rPr>
        <w:t xml:space="preserve">Siltummezgls izbūvēts pēc </w:t>
      </w:r>
      <w:r w:rsidR="008A3F10">
        <w:rPr>
          <w:rFonts w:ascii="Cambria" w:hAnsi="Cambria" w:cs="Cambria"/>
          <w:color w:val="000000"/>
          <w:sz w:val="22"/>
          <w:szCs w:val="22"/>
        </w:rPr>
        <w:t>neatkarīgās siltumnesēju plūsmas</w:t>
      </w:r>
      <w:r>
        <w:rPr>
          <w:rFonts w:ascii="Cambria" w:hAnsi="Cambria" w:cs="Cambria"/>
          <w:color w:val="000000"/>
          <w:sz w:val="22"/>
          <w:szCs w:val="22"/>
        </w:rPr>
        <w:t xml:space="preserve"> shēmas.  </w:t>
      </w:r>
      <w:r w:rsidRPr="00853C96">
        <w:rPr>
          <w:rFonts w:ascii="Cambria" w:hAnsi="Cambria" w:cs="Cambria"/>
          <w:color w:val="000000"/>
          <w:sz w:val="22"/>
          <w:szCs w:val="22"/>
        </w:rPr>
        <w:t>Siltumnesēja temperatūra visos sezonu re</w:t>
      </w:r>
      <w:r w:rsidR="00B97BF2" w:rsidRPr="00853C96">
        <w:rPr>
          <w:rFonts w:ascii="Cambria" w:hAnsi="Cambria" w:cs="Cambria"/>
          <w:color w:val="000000"/>
          <w:sz w:val="22"/>
          <w:szCs w:val="22"/>
        </w:rPr>
        <w:t xml:space="preserve">žīmos tiek regulēta </w:t>
      </w:r>
      <w:r w:rsidR="00543B80">
        <w:rPr>
          <w:rFonts w:ascii="Cambria" w:hAnsi="Cambria" w:cs="Cambria"/>
          <w:color w:val="000000"/>
          <w:sz w:val="22"/>
          <w:szCs w:val="22"/>
        </w:rPr>
        <w:t xml:space="preserve">secīgi un pakāpeniski </w:t>
      </w:r>
      <w:r w:rsidRPr="00853C96">
        <w:rPr>
          <w:rFonts w:ascii="Cambria" w:hAnsi="Cambria" w:cs="Cambria"/>
          <w:color w:val="000000"/>
          <w:sz w:val="22"/>
          <w:szCs w:val="22"/>
        </w:rPr>
        <w:t>regulējot siltumnesēja temperatūru, atkarībā no āra gaisa temperatūras.</w:t>
      </w:r>
      <w:r>
        <w:rPr>
          <w:rFonts w:ascii="Cambria" w:hAnsi="Cambria" w:cs="Cambria"/>
          <w:color w:val="000000"/>
          <w:sz w:val="22"/>
          <w:szCs w:val="22"/>
        </w:rPr>
        <w:t xml:space="preserve"> </w:t>
      </w:r>
      <w:r w:rsidR="008A3F10">
        <w:rPr>
          <w:rFonts w:ascii="Cambria" w:hAnsi="Cambria" w:cs="Cambria"/>
          <w:color w:val="000000"/>
          <w:sz w:val="22"/>
          <w:szCs w:val="22"/>
        </w:rPr>
        <w:t xml:space="preserve">Tērauda radiatori telpās tiek aprīkoti ar termostatiskajiem vārstiem un telpas </w:t>
      </w:r>
      <w:proofErr w:type="spellStart"/>
      <w:r w:rsidR="008A3F10">
        <w:rPr>
          <w:rFonts w:ascii="Cambria" w:hAnsi="Cambria" w:cs="Cambria"/>
          <w:color w:val="000000"/>
          <w:sz w:val="22"/>
          <w:szCs w:val="22"/>
        </w:rPr>
        <w:t>termoregulatoriem</w:t>
      </w:r>
      <w:proofErr w:type="spellEnd"/>
      <w:r w:rsidR="008A3F10">
        <w:rPr>
          <w:rFonts w:ascii="Cambria" w:hAnsi="Cambria" w:cs="Cambria"/>
          <w:color w:val="000000"/>
          <w:sz w:val="22"/>
          <w:szCs w:val="22"/>
        </w:rPr>
        <w:t>, kas nodrošina sekundāru telpas temperatūras regu</w:t>
      </w:r>
      <w:r w:rsidR="00BF4084">
        <w:rPr>
          <w:rFonts w:ascii="Cambria" w:hAnsi="Cambria" w:cs="Cambria"/>
          <w:color w:val="000000"/>
          <w:sz w:val="22"/>
          <w:szCs w:val="22"/>
        </w:rPr>
        <w:t>lāciju katrā telpā atsevišķi.</w:t>
      </w:r>
    </w:p>
    <w:p w:rsidR="004863DE" w:rsidRDefault="004863DE" w:rsidP="004863DE">
      <w:pPr>
        <w:jc w:val="both"/>
        <w:rPr>
          <w:rFonts w:ascii="Cambria" w:hAnsi="Cambria" w:cs="Cambria"/>
          <w:b/>
          <w:bCs/>
          <w:sz w:val="22"/>
          <w:szCs w:val="22"/>
        </w:rPr>
      </w:pPr>
    </w:p>
    <w:p w:rsidR="004863DE" w:rsidRPr="004863DE" w:rsidRDefault="004863DE" w:rsidP="004863DE">
      <w:pPr>
        <w:jc w:val="both"/>
        <w:rPr>
          <w:rFonts w:ascii="Cambria" w:hAnsi="Cambria" w:cs="Cambria"/>
          <w:bCs/>
          <w:sz w:val="22"/>
          <w:szCs w:val="22"/>
          <w:u w:val="single"/>
        </w:rPr>
      </w:pPr>
      <w:r w:rsidRPr="004863DE">
        <w:rPr>
          <w:rFonts w:ascii="Cambria" w:hAnsi="Cambria" w:cs="Cambria"/>
          <w:bCs/>
          <w:sz w:val="22"/>
          <w:szCs w:val="22"/>
          <w:u w:val="single"/>
        </w:rPr>
        <w:t>Āra gaisa aprēķina parametri:</w:t>
      </w:r>
    </w:p>
    <w:p w:rsidR="004863DE" w:rsidRDefault="004863DE" w:rsidP="004863DE">
      <w:pPr>
        <w:jc w:val="both"/>
        <w:rPr>
          <w:rFonts w:ascii="Cambria" w:hAnsi="Cambria" w:cs="Cambria"/>
          <w:b/>
          <w:bCs/>
          <w:sz w:val="22"/>
          <w:szCs w:val="22"/>
        </w:rPr>
      </w:pPr>
      <w:r>
        <w:rPr>
          <w:rFonts w:ascii="Cambria" w:hAnsi="Cambria" w:cs="Cambria"/>
          <w:b/>
          <w:bCs/>
          <w:sz w:val="22"/>
          <w:szCs w:val="22"/>
        </w:rPr>
        <w:t xml:space="preserve"> </w:t>
      </w:r>
      <w:r>
        <w:rPr>
          <w:rFonts w:ascii="Cambria" w:hAnsi="Cambria" w:cs="Cambria"/>
          <w:bCs/>
          <w:sz w:val="22"/>
          <w:szCs w:val="22"/>
        </w:rPr>
        <w:t>Ziema –18.3 °C;</w:t>
      </w:r>
    </w:p>
    <w:p w:rsidR="004863DE" w:rsidRPr="004863DE" w:rsidRDefault="004863DE" w:rsidP="004863DE">
      <w:pPr>
        <w:autoSpaceDE w:val="0"/>
        <w:jc w:val="both"/>
        <w:rPr>
          <w:rFonts w:ascii="Cambria" w:hAnsi="Cambria" w:cs="Cambria"/>
          <w:bCs/>
          <w:sz w:val="22"/>
          <w:szCs w:val="22"/>
          <w:u w:val="single"/>
        </w:rPr>
      </w:pPr>
      <w:r w:rsidRPr="004863DE">
        <w:rPr>
          <w:rFonts w:ascii="Cambria" w:hAnsi="Cambria" w:cs="Cambria"/>
          <w:bCs/>
          <w:sz w:val="22"/>
          <w:szCs w:val="22"/>
          <w:u w:val="single"/>
        </w:rPr>
        <w:t>Telpu klimata aprēķina parametri gada aukstajā periodā:</w:t>
      </w:r>
    </w:p>
    <w:p w:rsidR="004863DE" w:rsidRDefault="004863DE" w:rsidP="004863DE">
      <w:pPr>
        <w:autoSpaceDE w:val="0"/>
        <w:jc w:val="both"/>
        <w:rPr>
          <w:rFonts w:ascii="Cambria" w:hAnsi="Cambria" w:cs="Cambria"/>
          <w:sz w:val="22"/>
          <w:szCs w:val="22"/>
        </w:rPr>
      </w:pPr>
      <w:r>
        <w:rPr>
          <w:rFonts w:ascii="Cambria" w:hAnsi="Cambria" w:cs="Cambria"/>
          <w:sz w:val="22"/>
          <w:szCs w:val="22"/>
        </w:rPr>
        <w:t>Koplietošanas telpās : +20°C</w:t>
      </w:r>
    </w:p>
    <w:p w:rsidR="004863DE" w:rsidRDefault="004863DE" w:rsidP="004863DE">
      <w:pPr>
        <w:autoSpaceDE w:val="0"/>
        <w:jc w:val="both"/>
        <w:rPr>
          <w:rFonts w:ascii="Cambria" w:hAnsi="Cambria" w:cs="Cambria"/>
          <w:sz w:val="22"/>
          <w:szCs w:val="22"/>
        </w:rPr>
      </w:pPr>
      <w:proofErr w:type="spellStart"/>
      <w:r>
        <w:rPr>
          <w:rFonts w:ascii="Cambria" w:hAnsi="Cambria" w:cs="Cambria"/>
          <w:sz w:val="22"/>
          <w:szCs w:val="22"/>
        </w:rPr>
        <w:t>Sanmezglos</w:t>
      </w:r>
      <w:proofErr w:type="spellEnd"/>
      <w:r>
        <w:rPr>
          <w:rFonts w:ascii="Cambria" w:hAnsi="Cambria" w:cs="Cambria"/>
          <w:sz w:val="22"/>
          <w:szCs w:val="22"/>
        </w:rPr>
        <w:t>: +18°C</w:t>
      </w:r>
    </w:p>
    <w:p w:rsidR="004863DE" w:rsidRDefault="004863DE" w:rsidP="004863DE">
      <w:pPr>
        <w:autoSpaceDE w:val="0"/>
        <w:jc w:val="both"/>
        <w:rPr>
          <w:rFonts w:ascii="Cambria" w:hAnsi="Cambria" w:cs="Cambria"/>
          <w:bCs/>
          <w:sz w:val="22"/>
          <w:szCs w:val="22"/>
        </w:rPr>
      </w:pPr>
      <w:r>
        <w:rPr>
          <w:rFonts w:ascii="Cambria" w:hAnsi="Cambria" w:cs="Cambria"/>
          <w:sz w:val="22"/>
          <w:szCs w:val="22"/>
        </w:rPr>
        <w:t>Kāpņu telpās, gaiteni: +18°C</w:t>
      </w:r>
    </w:p>
    <w:p w:rsidR="004863DE" w:rsidRDefault="004863DE" w:rsidP="004863DE">
      <w:pPr>
        <w:tabs>
          <w:tab w:val="left" w:pos="360"/>
        </w:tabs>
        <w:autoSpaceDE w:val="0"/>
        <w:jc w:val="both"/>
        <w:rPr>
          <w:rFonts w:ascii="Cambria" w:hAnsi="Cambria" w:cs="Cambria"/>
          <w:bCs/>
          <w:sz w:val="22"/>
          <w:szCs w:val="22"/>
        </w:rPr>
      </w:pPr>
      <w:r>
        <w:rPr>
          <w:rFonts w:ascii="Cambria" w:hAnsi="Cambria" w:cs="Cambria"/>
          <w:bCs/>
          <w:sz w:val="22"/>
          <w:szCs w:val="22"/>
        </w:rPr>
        <w:t>Pieļaujamā temperatūras svārstība: ±2°C</w:t>
      </w:r>
    </w:p>
    <w:p w:rsidR="004863DE" w:rsidRPr="00334F34" w:rsidRDefault="00334F34" w:rsidP="00334F34">
      <w:pPr>
        <w:tabs>
          <w:tab w:val="left" w:pos="360"/>
        </w:tabs>
        <w:autoSpaceDE w:val="0"/>
        <w:jc w:val="both"/>
        <w:rPr>
          <w:rFonts w:ascii="Cambria" w:hAnsi="Cambria" w:cs="Cambria"/>
          <w:bCs/>
          <w:sz w:val="22"/>
          <w:szCs w:val="22"/>
          <w:u w:val="single"/>
        </w:rPr>
      </w:pPr>
      <w:r w:rsidRPr="00334F34">
        <w:rPr>
          <w:rFonts w:ascii="Cambria" w:hAnsi="Cambria" w:cs="Cambria"/>
          <w:bCs/>
          <w:sz w:val="22"/>
          <w:szCs w:val="22"/>
          <w:u w:val="single"/>
        </w:rPr>
        <w:t>Siltumnesēja temperatūras grafiks:</w:t>
      </w:r>
    </w:p>
    <w:p w:rsidR="004863DE" w:rsidRDefault="008D6A97" w:rsidP="004863DE">
      <w:pPr>
        <w:tabs>
          <w:tab w:val="left" w:pos="360"/>
        </w:tabs>
        <w:autoSpaceDE w:val="0"/>
        <w:jc w:val="both"/>
        <w:rPr>
          <w:rFonts w:ascii="Cambria" w:hAnsi="Cambria" w:cs="Cambria"/>
          <w:bCs/>
          <w:sz w:val="22"/>
          <w:szCs w:val="22"/>
        </w:rPr>
      </w:pPr>
      <w:r>
        <w:rPr>
          <w:rFonts w:ascii="Cambria" w:hAnsi="Cambria" w:cs="Cambria"/>
          <w:bCs/>
          <w:sz w:val="22"/>
          <w:szCs w:val="22"/>
        </w:rPr>
        <w:t>ūdens, 75°C - 55</w:t>
      </w:r>
      <w:r w:rsidR="004863DE">
        <w:rPr>
          <w:rFonts w:ascii="Cambria" w:hAnsi="Cambria" w:cs="Cambria"/>
          <w:bCs/>
          <w:sz w:val="22"/>
          <w:szCs w:val="22"/>
        </w:rPr>
        <w:t xml:space="preserve">°C. </w:t>
      </w:r>
    </w:p>
    <w:p w:rsidR="000A74CC" w:rsidRDefault="000A74CC" w:rsidP="00B97BF2">
      <w:pPr>
        <w:jc w:val="both"/>
        <w:rPr>
          <w:b/>
          <w:sz w:val="24"/>
        </w:rPr>
      </w:pPr>
    </w:p>
    <w:p w:rsidR="006172F4" w:rsidRDefault="006172F4" w:rsidP="00B97BF2">
      <w:pPr>
        <w:jc w:val="both"/>
        <w:rPr>
          <w:b/>
          <w:sz w:val="24"/>
        </w:rPr>
      </w:pPr>
    </w:p>
    <w:p w:rsidR="006172F4" w:rsidRDefault="006172F4" w:rsidP="00B97BF2">
      <w:pPr>
        <w:jc w:val="both"/>
        <w:rPr>
          <w:b/>
          <w:sz w:val="24"/>
        </w:rPr>
      </w:pPr>
    </w:p>
    <w:p w:rsidR="000A74CC" w:rsidRPr="000A74CC" w:rsidRDefault="000A74CC" w:rsidP="004863DE">
      <w:pPr>
        <w:ind w:firstLine="720"/>
        <w:jc w:val="both"/>
        <w:rPr>
          <w:b/>
          <w:sz w:val="24"/>
        </w:rPr>
      </w:pPr>
      <w:r>
        <w:rPr>
          <w:b/>
          <w:sz w:val="24"/>
        </w:rPr>
        <w:lastRenderedPageBreak/>
        <w:t>Siltuma regulēšanas mezgls SM</w:t>
      </w:r>
    </w:p>
    <w:p w:rsidR="00B97BF2" w:rsidRDefault="00B97BF2" w:rsidP="00A95F80">
      <w:pPr>
        <w:jc w:val="both"/>
        <w:rPr>
          <w:b/>
          <w:sz w:val="24"/>
        </w:rPr>
      </w:pPr>
    </w:p>
    <w:p w:rsidR="006E4CF5" w:rsidRDefault="00B97BF2" w:rsidP="00A95F80">
      <w:pPr>
        <w:jc w:val="both"/>
        <w:rPr>
          <w:sz w:val="24"/>
        </w:rPr>
      </w:pPr>
      <w:r>
        <w:rPr>
          <w:b/>
          <w:sz w:val="24"/>
        </w:rPr>
        <w:tab/>
      </w:r>
      <w:r w:rsidR="00BF4084">
        <w:rPr>
          <w:sz w:val="24"/>
        </w:rPr>
        <w:t>Izbūvējams pēc neatkarīgās</w:t>
      </w:r>
      <w:r w:rsidR="00543B80">
        <w:rPr>
          <w:sz w:val="24"/>
        </w:rPr>
        <w:t xml:space="preserve"> shēmas</w:t>
      </w:r>
      <w:r w:rsidR="00BF4084">
        <w:rPr>
          <w:sz w:val="24"/>
        </w:rPr>
        <w:t>.</w:t>
      </w:r>
      <w:r w:rsidR="00543B80">
        <w:rPr>
          <w:sz w:val="24"/>
        </w:rPr>
        <w:t xml:space="preserve"> </w:t>
      </w:r>
      <w:r>
        <w:rPr>
          <w:sz w:val="24"/>
        </w:rPr>
        <w:t>Siltuma sadales mezgls aprīkojams ar laika apstākļu kompensācijas automātiku, kas nodrošina apkures ūdens temperatūras secīgu regulēšanu</w:t>
      </w:r>
      <w:r w:rsidR="006E4CF5">
        <w:rPr>
          <w:sz w:val="24"/>
        </w:rPr>
        <w:t xml:space="preserve">. </w:t>
      </w:r>
    </w:p>
    <w:p w:rsidR="00B97BF2" w:rsidRDefault="006E4CF5" w:rsidP="006E4CF5">
      <w:pPr>
        <w:ind w:firstLine="720"/>
        <w:jc w:val="both"/>
        <w:rPr>
          <w:sz w:val="24"/>
        </w:rPr>
      </w:pPr>
      <w:r>
        <w:rPr>
          <w:sz w:val="24"/>
        </w:rPr>
        <w:t>Mez</w:t>
      </w:r>
      <w:r w:rsidR="00BF4084">
        <w:rPr>
          <w:sz w:val="24"/>
        </w:rPr>
        <w:t xml:space="preserve">gls izbūvējams no </w:t>
      </w:r>
      <w:r w:rsidR="00543B80">
        <w:rPr>
          <w:sz w:val="24"/>
        </w:rPr>
        <w:t xml:space="preserve">PPR caurulēm D20-D50. </w:t>
      </w:r>
      <w:r w:rsidR="00BF4084">
        <w:rPr>
          <w:sz w:val="24"/>
        </w:rPr>
        <w:t xml:space="preserve">Caurules </w:t>
      </w:r>
      <w:r w:rsidR="00236CF0">
        <w:rPr>
          <w:sz w:val="24"/>
        </w:rPr>
        <w:t>siltināmas ar akmens vates siltumizolācijas čaulām b=40mm.</w:t>
      </w:r>
    </w:p>
    <w:p w:rsidR="00236CF0" w:rsidRDefault="00236CF0" w:rsidP="006E4CF5">
      <w:pPr>
        <w:ind w:firstLine="720"/>
        <w:jc w:val="both"/>
        <w:rPr>
          <w:sz w:val="24"/>
        </w:rPr>
      </w:pPr>
      <w:r>
        <w:rPr>
          <w:sz w:val="24"/>
        </w:rPr>
        <w:t>Izbūvēt saskaņā ar izstrādāto shēmu, iekārtu un materiālu specifikāciju, ievērojot ražotāju montāžas un ekspluatācijas instrukcijas.</w:t>
      </w:r>
    </w:p>
    <w:p w:rsidR="00236CF0" w:rsidRDefault="00236CF0" w:rsidP="006E4CF5">
      <w:pPr>
        <w:ind w:firstLine="720"/>
        <w:jc w:val="both"/>
        <w:rPr>
          <w:sz w:val="24"/>
        </w:rPr>
      </w:pPr>
    </w:p>
    <w:p w:rsidR="00236CF0" w:rsidRDefault="00236CF0" w:rsidP="006E4CF5">
      <w:pPr>
        <w:ind w:firstLine="720"/>
        <w:jc w:val="both"/>
        <w:rPr>
          <w:b/>
          <w:sz w:val="24"/>
        </w:rPr>
      </w:pPr>
      <w:r>
        <w:rPr>
          <w:b/>
          <w:sz w:val="24"/>
        </w:rPr>
        <w:t>Radiatoru apkures sistēma AVK</w:t>
      </w:r>
    </w:p>
    <w:p w:rsidR="00236CF0" w:rsidRDefault="00236CF0" w:rsidP="006E4CF5">
      <w:pPr>
        <w:ind w:firstLine="720"/>
        <w:jc w:val="both"/>
        <w:rPr>
          <w:b/>
          <w:sz w:val="24"/>
        </w:rPr>
      </w:pPr>
    </w:p>
    <w:p w:rsidR="00236CF0" w:rsidRDefault="00781806" w:rsidP="00781806">
      <w:pPr>
        <w:spacing w:line="100" w:lineRule="atLeast"/>
        <w:ind w:firstLine="720"/>
        <w:jc w:val="both"/>
        <w:rPr>
          <w:color w:val="000000"/>
          <w:sz w:val="24"/>
        </w:rPr>
      </w:pPr>
      <w:r>
        <w:rPr>
          <w:sz w:val="24"/>
        </w:rPr>
        <w:t xml:space="preserve">Izbūvējama apkures </w:t>
      </w:r>
      <w:proofErr w:type="spellStart"/>
      <w:r>
        <w:rPr>
          <w:sz w:val="24"/>
        </w:rPr>
        <w:t>div</w:t>
      </w:r>
      <w:r w:rsidR="00236CF0" w:rsidRPr="00236CF0">
        <w:rPr>
          <w:sz w:val="24"/>
        </w:rPr>
        <w:t>cauruļu</w:t>
      </w:r>
      <w:proofErr w:type="spellEnd"/>
      <w:r>
        <w:rPr>
          <w:sz w:val="24"/>
        </w:rPr>
        <w:t xml:space="preserve"> sistēma</w:t>
      </w:r>
      <w:r w:rsidR="00236CF0" w:rsidRPr="00236CF0">
        <w:rPr>
          <w:sz w:val="24"/>
        </w:rPr>
        <w:t xml:space="preserve">. </w:t>
      </w:r>
      <w:r>
        <w:rPr>
          <w:color w:val="000000"/>
          <w:sz w:val="24"/>
        </w:rPr>
        <w:t xml:space="preserve">Apkures sistēmas </w:t>
      </w:r>
      <w:r w:rsidR="00236CF0" w:rsidRPr="00236CF0">
        <w:rPr>
          <w:color w:val="000000"/>
          <w:sz w:val="24"/>
        </w:rPr>
        <w:t>cauruļvadi</w:t>
      </w:r>
      <w:r w:rsidR="00BF4084">
        <w:rPr>
          <w:color w:val="000000"/>
          <w:sz w:val="24"/>
        </w:rPr>
        <w:t xml:space="preserve"> montējami pie ēkas konstrukcijām (sienām, griestiem) pa ēkas perimetru</w:t>
      </w:r>
      <w:r>
        <w:rPr>
          <w:color w:val="000000"/>
          <w:sz w:val="24"/>
        </w:rPr>
        <w:t xml:space="preserve">, vietās kur cauruļvadi šķērso sienu konstrukcijas cauruļvadi iebūvējami </w:t>
      </w:r>
      <w:proofErr w:type="spellStart"/>
      <w:r>
        <w:rPr>
          <w:color w:val="000000"/>
          <w:sz w:val="24"/>
        </w:rPr>
        <w:t>aizsargčaulās</w:t>
      </w:r>
      <w:proofErr w:type="spellEnd"/>
      <w:r>
        <w:rPr>
          <w:color w:val="000000"/>
          <w:sz w:val="24"/>
        </w:rPr>
        <w:t>.</w:t>
      </w:r>
    </w:p>
    <w:p w:rsidR="00236CF0" w:rsidRPr="00781806" w:rsidRDefault="00781806" w:rsidP="00781806">
      <w:pPr>
        <w:spacing w:line="100" w:lineRule="atLeast"/>
        <w:ind w:firstLine="720"/>
        <w:jc w:val="both"/>
        <w:rPr>
          <w:color w:val="000000"/>
          <w:sz w:val="24"/>
        </w:rPr>
      </w:pPr>
      <w:r>
        <w:rPr>
          <w:color w:val="000000"/>
          <w:sz w:val="24"/>
        </w:rPr>
        <w:t>Apkures sistēmas izbūvei iz</w:t>
      </w:r>
      <w:r w:rsidR="00BF4084">
        <w:rPr>
          <w:color w:val="000000"/>
          <w:sz w:val="24"/>
        </w:rPr>
        <w:t xml:space="preserve">mantojamas </w:t>
      </w:r>
      <w:proofErr w:type="spellStart"/>
      <w:r w:rsidR="00543B80">
        <w:rPr>
          <w:color w:val="000000"/>
          <w:sz w:val="24"/>
        </w:rPr>
        <w:t>plasmasas</w:t>
      </w:r>
      <w:proofErr w:type="spellEnd"/>
      <w:r w:rsidR="00543B80">
        <w:rPr>
          <w:color w:val="000000"/>
          <w:sz w:val="24"/>
        </w:rPr>
        <w:t xml:space="preserve"> PPR caurules D20-D50</w:t>
      </w:r>
      <w:r>
        <w:rPr>
          <w:color w:val="000000"/>
          <w:sz w:val="24"/>
        </w:rPr>
        <w:t>.</w:t>
      </w:r>
    </w:p>
    <w:p w:rsidR="00236CF0" w:rsidRDefault="00236CF0" w:rsidP="00236CF0">
      <w:pPr>
        <w:jc w:val="both"/>
        <w:rPr>
          <w:sz w:val="24"/>
        </w:rPr>
      </w:pPr>
      <w:r w:rsidRPr="00236CF0">
        <w:rPr>
          <w:sz w:val="24"/>
        </w:rPr>
        <w:tab/>
        <w:t>Caurules jā</w:t>
      </w:r>
      <w:r w:rsidR="00853C96">
        <w:rPr>
          <w:sz w:val="24"/>
        </w:rPr>
        <w:t>stiprina</w:t>
      </w:r>
      <w:r w:rsidRPr="00236CF0">
        <w:rPr>
          <w:sz w:val="24"/>
        </w:rPr>
        <w:t xml:space="preserve"> </w:t>
      </w:r>
      <w:r w:rsidRPr="00853C96">
        <w:rPr>
          <w:sz w:val="24"/>
        </w:rPr>
        <w:t xml:space="preserve">ar </w:t>
      </w:r>
      <w:proofErr w:type="spellStart"/>
      <w:r w:rsidR="00781806" w:rsidRPr="00853C96">
        <w:rPr>
          <w:sz w:val="24"/>
        </w:rPr>
        <w:t>kronšteiniem</w:t>
      </w:r>
      <w:proofErr w:type="spellEnd"/>
      <w:r w:rsidR="00853C96">
        <w:rPr>
          <w:sz w:val="24"/>
        </w:rPr>
        <w:t xml:space="preserve"> pie sienu</w:t>
      </w:r>
      <w:r w:rsidR="00BF4084">
        <w:rPr>
          <w:sz w:val="24"/>
        </w:rPr>
        <w:t xml:space="preserve"> un griestu</w:t>
      </w:r>
      <w:r w:rsidR="00853C96">
        <w:rPr>
          <w:sz w:val="24"/>
        </w:rPr>
        <w:t xml:space="preserve"> konstrukcijām</w:t>
      </w:r>
      <w:r w:rsidR="00781806">
        <w:rPr>
          <w:sz w:val="24"/>
        </w:rPr>
        <w:t xml:space="preserve">, ja tiek lietoti metāla </w:t>
      </w:r>
      <w:proofErr w:type="spellStart"/>
      <w:r w:rsidR="00781806">
        <w:rPr>
          <w:sz w:val="24"/>
        </w:rPr>
        <w:t>kronšteini</w:t>
      </w:r>
      <w:proofErr w:type="spellEnd"/>
      <w:r w:rsidR="00781806">
        <w:rPr>
          <w:sz w:val="24"/>
        </w:rPr>
        <w:t xml:space="preserve"> tiem</w:t>
      </w:r>
      <w:r w:rsidRPr="00236CF0">
        <w:rPr>
          <w:sz w:val="24"/>
        </w:rPr>
        <w:t xml:space="preserve"> jābūt ar gumijas starplikām starp tiem un caurul</w:t>
      </w:r>
      <w:r w:rsidR="00781806">
        <w:rPr>
          <w:sz w:val="24"/>
        </w:rPr>
        <w:t>ēm.</w:t>
      </w:r>
    </w:p>
    <w:p w:rsidR="001D3813" w:rsidRPr="00236CF0" w:rsidRDefault="001D3813" w:rsidP="00236CF0">
      <w:pPr>
        <w:jc w:val="both"/>
        <w:rPr>
          <w:sz w:val="24"/>
        </w:rPr>
      </w:pPr>
      <w:r>
        <w:rPr>
          <w:sz w:val="24"/>
        </w:rPr>
        <w:tab/>
        <w:t>Tiek montēti Tēra</w:t>
      </w:r>
      <w:r w:rsidR="0001338C">
        <w:rPr>
          <w:sz w:val="24"/>
        </w:rPr>
        <w:t xml:space="preserve">uda plātņu radiatori </w:t>
      </w:r>
      <w:proofErr w:type="spellStart"/>
      <w:r w:rsidR="00543B80">
        <w:rPr>
          <w:sz w:val="24"/>
        </w:rPr>
        <w:t>vogel&amp;noot</w:t>
      </w:r>
      <w:proofErr w:type="spellEnd"/>
      <w:r w:rsidR="002D7BF5">
        <w:rPr>
          <w:sz w:val="24"/>
        </w:rPr>
        <w:t xml:space="preserve"> (kompaktais</w:t>
      </w:r>
      <w:r>
        <w:rPr>
          <w:sz w:val="24"/>
        </w:rPr>
        <w:t xml:space="preserve"> radiators).</w:t>
      </w:r>
    </w:p>
    <w:p w:rsidR="001D3813" w:rsidRDefault="001D3813" w:rsidP="001D3813">
      <w:pPr>
        <w:ind w:firstLine="720"/>
        <w:jc w:val="both"/>
        <w:rPr>
          <w:rFonts w:ascii="Cambria" w:hAnsi="Cambria" w:cs="Cambria"/>
          <w:color w:val="000000"/>
          <w:sz w:val="22"/>
          <w:szCs w:val="22"/>
        </w:rPr>
      </w:pPr>
      <w:r>
        <w:rPr>
          <w:rFonts w:ascii="Cambria" w:hAnsi="Cambria" w:cs="Cambria"/>
          <w:color w:val="000000"/>
          <w:sz w:val="22"/>
          <w:szCs w:val="22"/>
        </w:rPr>
        <w:t>Lokāli iekštelpu temperatūra,  apkures sistēmai, tiek regulēta ar sildķermeņu termostatu palīdzību.</w:t>
      </w:r>
    </w:p>
    <w:p w:rsidR="00236CF0" w:rsidRDefault="00236CF0" w:rsidP="001D3813">
      <w:pPr>
        <w:ind w:firstLine="720"/>
        <w:jc w:val="both"/>
        <w:rPr>
          <w:color w:val="000000"/>
          <w:sz w:val="24"/>
        </w:rPr>
      </w:pPr>
      <w:r w:rsidRPr="00236CF0">
        <w:rPr>
          <w:color w:val="000000"/>
          <w:sz w:val="24"/>
        </w:rPr>
        <w:t>Pēc apkures sistēmas montāžas darbiem veik</w:t>
      </w:r>
      <w:r w:rsidR="001D3813">
        <w:rPr>
          <w:color w:val="000000"/>
          <w:sz w:val="24"/>
        </w:rPr>
        <w:t xml:space="preserve">t sistēmas </w:t>
      </w:r>
      <w:r w:rsidRPr="00236CF0">
        <w:rPr>
          <w:color w:val="000000"/>
          <w:sz w:val="24"/>
        </w:rPr>
        <w:t xml:space="preserve">hidraulisko pārbaudi. Apkures sistēmas montāžu un nodošanu ekspluatācijā veikt saskaņā ar Latvijas būvnormatīviem, tai skaitā, ievērojot darba aizsardzības un ugunsdrošības noteikumus, atbilstoši materiālu izgatavotājfirmas prasībām, ievērojot vietējos apstākļus. </w:t>
      </w:r>
    </w:p>
    <w:p w:rsidR="006172F4" w:rsidRDefault="006172F4" w:rsidP="001D3813">
      <w:pPr>
        <w:ind w:firstLine="720"/>
        <w:jc w:val="both"/>
        <w:rPr>
          <w:color w:val="000000"/>
          <w:sz w:val="24"/>
        </w:rPr>
      </w:pPr>
    </w:p>
    <w:p w:rsidR="006172F4" w:rsidRDefault="006172F4" w:rsidP="001D3813">
      <w:pPr>
        <w:ind w:firstLine="720"/>
        <w:jc w:val="both"/>
        <w:rPr>
          <w:color w:val="000000"/>
          <w:sz w:val="24"/>
        </w:rPr>
      </w:pPr>
    </w:p>
    <w:p w:rsidR="006172F4" w:rsidRDefault="006172F4" w:rsidP="001D3813">
      <w:pPr>
        <w:ind w:firstLine="720"/>
        <w:jc w:val="both"/>
        <w:rPr>
          <w:color w:val="000000"/>
          <w:sz w:val="24"/>
        </w:rPr>
      </w:pPr>
    </w:p>
    <w:p w:rsidR="006172F4" w:rsidRDefault="006172F4" w:rsidP="001D3813">
      <w:pPr>
        <w:ind w:firstLine="720"/>
        <w:jc w:val="both"/>
        <w:rPr>
          <w:color w:val="000000"/>
          <w:sz w:val="24"/>
        </w:rPr>
      </w:pPr>
    </w:p>
    <w:p w:rsidR="006172F4" w:rsidRDefault="006172F4" w:rsidP="001D3813">
      <w:pPr>
        <w:ind w:firstLine="720"/>
        <w:jc w:val="both"/>
        <w:rPr>
          <w:color w:val="000000"/>
          <w:sz w:val="24"/>
        </w:rPr>
      </w:pPr>
      <w:r>
        <w:rPr>
          <w:color w:val="000000"/>
          <w:sz w:val="24"/>
        </w:rPr>
        <w:t>Sastādīja:         ___________________</w:t>
      </w:r>
    </w:p>
    <w:p w:rsidR="006172F4" w:rsidRDefault="006172F4" w:rsidP="001D3813">
      <w:pPr>
        <w:ind w:firstLine="720"/>
        <w:jc w:val="both"/>
        <w:rPr>
          <w:color w:val="000000"/>
          <w:sz w:val="24"/>
        </w:rPr>
      </w:pPr>
    </w:p>
    <w:p w:rsidR="006172F4" w:rsidRDefault="006172F4" w:rsidP="001D3813">
      <w:pPr>
        <w:ind w:firstLine="720"/>
        <w:jc w:val="both"/>
        <w:rPr>
          <w:color w:val="000000"/>
          <w:sz w:val="24"/>
        </w:rPr>
      </w:pPr>
    </w:p>
    <w:p w:rsidR="006172F4" w:rsidRDefault="006172F4" w:rsidP="001D3813">
      <w:pPr>
        <w:ind w:firstLine="720"/>
        <w:jc w:val="both"/>
        <w:rPr>
          <w:color w:val="000000"/>
          <w:sz w:val="24"/>
        </w:rPr>
      </w:pPr>
    </w:p>
    <w:p w:rsidR="006172F4" w:rsidRDefault="006172F4" w:rsidP="001D3813">
      <w:pPr>
        <w:ind w:firstLine="720"/>
        <w:jc w:val="both"/>
        <w:rPr>
          <w:color w:val="000000"/>
          <w:sz w:val="24"/>
        </w:rPr>
      </w:pPr>
    </w:p>
    <w:p w:rsidR="006172F4" w:rsidRPr="00236CF0" w:rsidRDefault="006172F4" w:rsidP="001D3813">
      <w:pPr>
        <w:ind w:firstLine="720"/>
        <w:jc w:val="both"/>
        <w:rPr>
          <w:color w:val="000000"/>
          <w:sz w:val="24"/>
        </w:rPr>
      </w:pPr>
      <w:proofErr w:type="spellStart"/>
      <w:r>
        <w:rPr>
          <w:color w:val="000000"/>
          <w:sz w:val="24"/>
        </w:rPr>
        <w:t>Proj</w:t>
      </w:r>
      <w:proofErr w:type="spellEnd"/>
      <w:r>
        <w:rPr>
          <w:color w:val="000000"/>
          <w:sz w:val="24"/>
        </w:rPr>
        <w:t xml:space="preserve">. Vadītājs: </w:t>
      </w:r>
      <w:r>
        <w:rPr>
          <w:color w:val="000000"/>
          <w:sz w:val="24"/>
        </w:rPr>
        <w:softHyphen/>
      </w:r>
      <w:r>
        <w:rPr>
          <w:color w:val="000000"/>
          <w:sz w:val="24"/>
        </w:rPr>
        <w:softHyphen/>
      </w:r>
      <w:r>
        <w:rPr>
          <w:color w:val="000000"/>
          <w:sz w:val="24"/>
        </w:rPr>
        <w:softHyphen/>
      </w:r>
      <w:r>
        <w:rPr>
          <w:color w:val="000000"/>
          <w:sz w:val="24"/>
        </w:rPr>
        <w:softHyphen/>
        <w:t>___________________</w:t>
      </w:r>
      <w:r>
        <w:rPr>
          <w:color w:val="000000"/>
          <w:sz w:val="24"/>
        </w:rPr>
        <w:softHyphen/>
      </w:r>
    </w:p>
    <w:p w:rsidR="00236CF0" w:rsidRDefault="00236CF0" w:rsidP="006E4CF5">
      <w:pPr>
        <w:ind w:firstLine="720"/>
        <w:jc w:val="both"/>
        <w:rPr>
          <w:sz w:val="24"/>
        </w:rPr>
      </w:pPr>
    </w:p>
    <w:p w:rsidR="0095033C" w:rsidRDefault="0095033C">
      <w:pPr>
        <w:rPr>
          <w:sz w:val="24"/>
        </w:rPr>
      </w:pPr>
      <w:r>
        <w:rPr>
          <w:sz w:val="24"/>
        </w:rPr>
        <w:br w:type="page"/>
      </w:r>
    </w:p>
    <w:p w:rsidR="001D3813" w:rsidRDefault="001D3813">
      <w:pPr>
        <w:rPr>
          <w:sz w:val="24"/>
        </w:rPr>
      </w:pPr>
    </w:p>
    <w:p w:rsidR="00FB3A20" w:rsidRDefault="00FB3A20">
      <w:pPr>
        <w:rPr>
          <w:sz w:val="24"/>
        </w:rPr>
      </w:pPr>
    </w:p>
    <w:p w:rsidR="001D3813" w:rsidRDefault="001D3813" w:rsidP="001D3813">
      <w:pPr>
        <w:jc w:val="center"/>
        <w:rPr>
          <w:b/>
        </w:rPr>
      </w:pPr>
      <w:r>
        <w:rPr>
          <w:b/>
        </w:rPr>
        <w:t>Iekārtu un materiālu specifikācija</w:t>
      </w:r>
    </w:p>
    <w:p w:rsidR="0027626D" w:rsidRDefault="0027626D" w:rsidP="001D3813">
      <w:pPr>
        <w:jc w:val="center"/>
        <w:rPr>
          <w:b/>
        </w:rPr>
      </w:pPr>
    </w:p>
    <w:p w:rsidR="0027626D" w:rsidRDefault="0027626D" w:rsidP="001D3813">
      <w:pPr>
        <w:jc w:val="center"/>
        <w:rPr>
          <w:b/>
        </w:rPr>
      </w:pPr>
    </w:p>
    <w:p w:rsidR="00FB3A20" w:rsidRDefault="00FB3A20" w:rsidP="001D3813">
      <w:pPr>
        <w:jc w:val="center"/>
        <w:rPr>
          <w:b/>
        </w:rPr>
      </w:pPr>
    </w:p>
    <w:tbl>
      <w:tblPr>
        <w:tblW w:w="9342" w:type="dxa"/>
        <w:tblInd w:w="210" w:type="dxa"/>
        <w:tblLayout w:type="fixed"/>
        <w:tblLook w:val="0000" w:firstRow="0" w:lastRow="0" w:firstColumn="0" w:lastColumn="0" w:noHBand="0" w:noVBand="0"/>
      </w:tblPr>
      <w:tblGrid>
        <w:gridCol w:w="725"/>
        <w:gridCol w:w="3019"/>
        <w:gridCol w:w="2156"/>
        <w:gridCol w:w="1175"/>
        <w:gridCol w:w="1050"/>
        <w:gridCol w:w="1217"/>
      </w:tblGrid>
      <w:tr w:rsidR="001D3813" w:rsidRPr="005E3774" w:rsidTr="00FC2C53">
        <w:trPr>
          <w:trHeight w:val="454"/>
          <w:tblHeader/>
        </w:trPr>
        <w:tc>
          <w:tcPr>
            <w:tcW w:w="725" w:type="dxa"/>
            <w:tcBorders>
              <w:top w:val="single" w:sz="1" w:space="0" w:color="000000"/>
              <w:left w:val="single" w:sz="1" w:space="0" w:color="000000"/>
              <w:bottom w:val="single" w:sz="1" w:space="0" w:color="000000"/>
            </w:tcBorders>
            <w:shd w:val="clear" w:color="auto" w:fill="auto"/>
            <w:vAlign w:val="center"/>
          </w:tcPr>
          <w:p w:rsidR="001D3813" w:rsidRPr="00E601CA" w:rsidRDefault="001D3813" w:rsidP="00602DFC">
            <w:pPr>
              <w:pStyle w:val="Normal1"/>
              <w:snapToGrid w:val="0"/>
              <w:rPr>
                <w:b/>
                <w:bCs/>
                <w:sz w:val="20"/>
                <w:szCs w:val="20"/>
                <w:lang w:val="lv-LV"/>
              </w:rPr>
            </w:pPr>
            <w:r w:rsidRPr="00E601CA">
              <w:rPr>
                <w:sz w:val="20"/>
                <w:szCs w:val="20"/>
              </w:rPr>
              <w:br w:type="page"/>
            </w:r>
            <w:r w:rsidRPr="00E601CA">
              <w:rPr>
                <w:b/>
                <w:bCs/>
                <w:sz w:val="20"/>
                <w:szCs w:val="20"/>
                <w:lang w:val="lv-LV"/>
              </w:rPr>
              <w:t>MARKA</w:t>
            </w:r>
          </w:p>
          <w:p w:rsidR="001D3813" w:rsidRPr="00E601CA" w:rsidRDefault="001D3813" w:rsidP="00602DFC">
            <w:pPr>
              <w:pStyle w:val="Normal1"/>
              <w:snapToGrid w:val="0"/>
              <w:rPr>
                <w:b/>
                <w:bCs/>
                <w:sz w:val="20"/>
                <w:szCs w:val="20"/>
                <w:lang w:val="lv-LV"/>
              </w:rPr>
            </w:pPr>
            <w:r w:rsidRPr="00E601CA">
              <w:rPr>
                <w:b/>
                <w:bCs/>
                <w:sz w:val="20"/>
                <w:szCs w:val="20"/>
                <w:lang w:val="lv-LV"/>
              </w:rPr>
              <w:t>POZ.</w:t>
            </w:r>
          </w:p>
        </w:tc>
        <w:tc>
          <w:tcPr>
            <w:tcW w:w="3019" w:type="dxa"/>
            <w:tcBorders>
              <w:top w:val="single" w:sz="1" w:space="0" w:color="000000"/>
              <w:left w:val="single" w:sz="1" w:space="0" w:color="000000"/>
              <w:bottom w:val="single" w:sz="1" w:space="0" w:color="000000"/>
            </w:tcBorders>
            <w:shd w:val="clear" w:color="auto" w:fill="auto"/>
            <w:vAlign w:val="center"/>
          </w:tcPr>
          <w:p w:rsidR="00F11C33" w:rsidRPr="00E601CA" w:rsidRDefault="00F11C33" w:rsidP="00602DFC">
            <w:pPr>
              <w:pStyle w:val="Normal1"/>
              <w:snapToGrid w:val="0"/>
              <w:rPr>
                <w:b/>
                <w:bCs/>
                <w:sz w:val="20"/>
                <w:szCs w:val="20"/>
                <w:lang w:val="lv-LV"/>
              </w:rPr>
            </w:pPr>
            <w:r w:rsidRPr="00E601CA">
              <w:rPr>
                <w:b/>
                <w:bCs/>
                <w:sz w:val="20"/>
                <w:szCs w:val="20"/>
                <w:lang w:val="lv-LV"/>
              </w:rPr>
              <w:t>NOSAUKUMS</w:t>
            </w:r>
          </w:p>
        </w:tc>
        <w:tc>
          <w:tcPr>
            <w:tcW w:w="2156" w:type="dxa"/>
            <w:tcBorders>
              <w:top w:val="single" w:sz="1" w:space="0" w:color="000000"/>
              <w:left w:val="single" w:sz="1" w:space="0" w:color="000000"/>
              <w:bottom w:val="single" w:sz="1" w:space="0" w:color="000000"/>
            </w:tcBorders>
            <w:shd w:val="clear" w:color="auto" w:fill="auto"/>
            <w:vAlign w:val="center"/>
          </w:tcPr>
          <w:p w:rsidR="001D3813" w:rsidRPr="00E601CA" w:rsidRDefault="00F11C33" w:rsidP="00F11C33">
            <w:pPr>
              <w:pStyle w:val="Normal1"/>
              <w:snapToGrid w:val="0"/>
              <w:rPr>
                <w:b/>
                <w:bCs/>
                <w:sz w:val="20"/>
                <w:szCs w:val="20"/>
                <w:lang w:val="lv-LV"/>
              </w:rPr>
            </w:pPr>
            <w:r w:rsidRPr="00E601CA">
              <w:rPr>
                <w:b/>
                <w:bCs/>
                <w:sz w:val="20"/>
                <w:szCs w:val="20"/>
                <w:lang w:val="lv-LV"/>
              </w:rPr>
              <w:t>APZĪMĒJUMS /standarts</w:t>
            </w:r>
          </w:p>
        </w:tc>
        <w:tc>
          <w:tcPr>
            <w:tcW w:w="1175" w:type="dxa"/>
            <w:tcBorders>
              <w:top w:val="single" w:sz="1" w:space="0" w:color="000000"/>
              <w:left w:val="single" w:sz="1" w:space="0" w:color="000000"/>
              <w:bottom w:val="single" w:sz="1" w:space="0" w:color="000000"/>
            </w:tcBorders>
            <w:shd w:val="clear" w:color="auto" w:fill="auto"/>
            <w:vAlign w:val="center"/>
          </w:tcPr>
          <w:p w:rsidR="001D3813" w:rsidRPr="00E601CA" w:rsidRDefault="001D3813" w:rsidP="00602DFC">
            <w:pPr>
              <w:pStyle w:val="Normal1"/>
              <w:snapToGrid w:val="0"/>
              <w:ind w:left="-66"/>
              <w:rPr>
                <w:b/>
                <w:bCs/>
                <w:sz w:val="20"/>
                <w:szCs w:val="20"/>
                <w:lang w:val="lv-LV"/>
              </w:rPr>
            </w:pPr>
            <w:r w:rsidRPr="00E601CA">
              <w:rPr>
                <w:b/>
                <w:bCs/>
                <w:sz w:val="20"/>
                <w:szCs w:val="20"/>
                <w:lang w:val="lv-LV"/>
              </w:rPr>
              <w:t>MĒRVIEN.</w:t>
            </w:r>
          </w:p>
        </w:tc>
        <w:tc>
          <w:tcPr>
            <w:tcW w:w="1050" w:type="dxa"/>
            <w:tcBorders>
              <w:top w:val="single" w:sz="1" w:space="0" w:color="000000"/>
              <w:left w:val="single" w:sz="1" w:space="0" w:color="000000"/>
              <w:bottom w:val="single" w:sz="1" w:space="0" w:color="000000"/>
            </w:tcBorders>
            <w:shd w:val="clear" w:color="auto" w:fill="auto"/>
            <w:vAlign w:val="center"/>
          </w:tcPr>
          <w:p w:rsidR="001D3813" w:rsidRPr="00E601CA" w:rsidRDefault="001D3813" w:rsidP="00602DFC">
            <w:pPr>
              <w:pStyle w:val="Normal1"/>
              <w:snapToGrid w:val="0"/>
              <w:rPr>
                <w:b/>
                <w:bCs/>
                <w:sz w:val="20"/>
                <w:szCs w:val="20"/>
                <w:lang w:val="lv-LV"/>
              </w:rPr>
            </w:pPr>
            <w:r w:rsidRPr="00E601CA">
              <w:rPr>
                <w:b/>
                <w:bCs/>
                <w:sz w:val="20"/>
                <w:szCs w:val="20"/>
                <w:lang w:val="lv-LV"/>
              </w:rPr>
              <w:t>DAUDZ</w:t>
            </w:r>
            <w:r w:rsidR="00853C96" w:rsidRPr="00E601CA">
              <w:rPr>
                <w:b/>
                <w:bCs/>
                <w:sz w:val="20"/>
                <w:szCs w:val="20"/>
                <w:lang w:val="lv-LV"/>
              </w:rPr>
              <w:t>.</w:t>
            </w:r>
          </w:p>
        </w:tc>
        <w:tc>
          <w:tcPr>
            <w:tcW w:w="12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1D3813" w:rsidRPr="00E601CA" w:rsidRDefault="001D3813" w:rsidP="00602DFC">
            <w:pPr>
              <w:pStyle w:val="Normal1"/>
              <w:snapToGrid w:val="0"/>
              <w:rPr>
                <w:sz w:val="20"/>
                <w:szCs w:val="20"/>
              </w:rPr>
            </w:pPr>
            <w:r w:rsidRPr="00E601CA">
              <w:rPr>
                <w:b/>
                <w:bCs/>
                <w:sz w:val="20"/>
                <w:szCs w:val="20"/>
                <w:lang w:val="lv-LV"/>
              </w:rPr>
              <w:t>PIEZĪMES</w:t>
            </w:r>
          </w:p>
        </w:tc>
      </w:tr>
      <w:tr w:rsidR="00AD4D86" w:rsidRPr="005E3774" w:rsidTr="00FC2C53">
        <w:trPr>
          <w:trHeight w:val="326"/>
        </w:trPr>
        <w:tc>
          <w:tcPr>
            <w:tcW w:w="725" w:type="dxa"/>
            <w:tcBorders>
              <w:left w:val="single" w:sz="1" w:space="0" w:color="000000"/>
              <w:bottom w:val="single" w:sz="1" w:space="0" w:color="000000"/>
            </w:tcBorders>
            <w:shd w:val="clear" w:color="auto" w:fill="auto"/>
            <w:vAlign w:val="center"/>
          </w:tcPr>
          <w:p w:rsidR="00AD4D86" w:rsidRPr="00E601CA" w:rsidRDefault="00AD4D86" w:rsidP="00602DFC">
            <w:pPr>
              <w:snapToGrid w:val="0"/>
              <w:rPr>
                <w:sz w:val="20"/>
                <w:szCs w:val="20"/>
                <w:lang w:eastAsia="ar-SA"/>
              </w:rPr>
            </w:pPr>
          </w:p>
        </w:tc>
        <w:tc>
          <w:tcPr>
            <w:tcW w:w="3019" w:type="dxa"/>
            <w:tcBorders>
              <w:left w:val="single" w:sz="1" w:space="0" w:color="000000"/>
              <w:bottom w:val="single" w:sz="1" w:space="0" w:color="000000"/>
            </w:tcBorders>
            <w:shd w:val="clear" w:color="auto" w:fill="auto"/>
          </w:tcPr>
          <w:p w:rsidR="00AD4D86" w:rsidRPr="00E601CA" w:rsidRDefault="00AD4D86" w:rsidP="00602DFC">
            <w:pPr>
              <w:snapToGrid w:val="0"/>
              <w:rPr>
                <w:b/>
                <w:sz w:val="20"/>
                <w:szCs w:val="20"/>
              </w:rPr>
            </w:pPr>
            <w:r>
              <w:rPr>
                <w:b/>
                <w:sz w:val="20"/>
                <w:szCs w:val="20"/>
              </w:rPr>
              <w:t>SILTUMTRASES PIEVADS</w:t>
            </w:r>
          </w:p>
        </w:tc>
        <w:tc>
          <w:tcPr>
            <w:tcW w:w="2156" w:type="dxa"/>
            <w:tcBorders>
              <w:left w:val="single" w:sz="1" w:space="0" w:color="000000"/>
              <w:bottom w:val="single" w:sz="1" w:space="0" w:color="000000"/>
            </w:tcBorders>
            <w:shd w:val="clear" w:color="auto" w:fill="auto"/>
            <w:vAlign w:val="center"/>
          </w:tcPr>
          <w:p w:rsidR="00AD4D86" w:rsidRPr="00E601CA" w:rsidRDefault="00AD4D86" w:rsidP="00602DFC">
            <w:pPr>
              <w:snapToGrid w:val="0"/>
              <w:rPr>
                <w:sz w:val="20"/>
                <w:szCs w:val="20"/>
                <w:lang w:eastAsia="ar-SA"/>
              </w:rPr>
            </w:pPr>
          </w:p>
        </w:tc>
        <w:tc>
          <w:tcPr>
            <w:tcW w:w="1175" w:type="dxa"/>
            <w:tcBorders>
              <w:left w:val="single" w:sz="1" w:space="0" w:color="000000"/>
              <w:bottom w:val="single" w:sz="1" w:space="0" w:color="000000"/>
            </w:tcBorders>
            <w:shd w:val="clear" w:color="auto" w:fill="auto"/>
            <w:vAlign w:val="center"/>
          </w:tcPr>
          <w:p w:rsidR="00AD4D86" w:rsidRPr="00E601CA" w:rsidRDefault="00AD4D86" w:rsidP="00602DFC">
            <w:pPr>
              <w:snapToGrid w:val="0"/>
              <w:rPr>
                <w:sz w:val="20"/>
                <w:szCs w:val="20"/>
                <w:lang w:eastAsia="ar-SA"/>
              </w:rPr>
            </w:pPr>
          </w:p>
        </w:tc>
        <w:tc>
          <w:tcPr>
            <w:tcW w:w="1050" w:type="dxa"/>
            <w:tcBorders>
              <w:left w:val="single" w:sz="1" w:space="0" w:color="000000"/>
              <w:bottom w:val="single" w:sz="1" w:space="0" w:color="000000"/>
            </w:tcBorders>
            <w:shd w:val="clear" w:color="auto" w:fill="auto"/>
            <w:vAlign w:val="center"/>
          </w:tcPr>
          <w:p w:rsidR="00AD4D86" w:rsidRPr="00E601CA" w:rsidRDefault="00AD4D86" w:rsidP="00602DFC">
            <w:pPr>
              <w:snapToGrid w:val="0"/>
              <w:rPr>
                <w:sz w:val="20"/>
                <w:szCs w:val="20"/>
                <w:lang w:eastAsia="ar-SA"/>
              </w:rPr>
            </w:pPr>
          </w:p>
        </w:tc>
        <w:tc>
          <w:tcPr>
            <w:tcW w:w="1217" w:type="dxa"/>
            <w:tcBorders>
              <w:left w:val="single" w:sz="1" w:space="0" w:color="000000"/>
              <w:bottom w:val="single" w:sz="1" w:space="0" w:color="000000"/>
              <w:right w:val="single" w:sz="1" w:space="0" w:color="000000"/>
            </w:tcBorders>
            <w:shd w:val="clear" w:color="auto" w:fill="auto"/>
            <w:vAlign w:val="center"/>
          </w:tcPr>
          <w:p w:rsidR="00AD4D86" w:rsidRPr="00E601CA" w:rsidRDefault="00AD4D86" w:rsidP="00602DFC">
            <w:pPr>
              <w:snapToGrid w:val="0"/>
              <w:rPr>
                <w:sz w:val="20"/>
                <w:szCs w:val="20"/>
                <w:lang w:eastAsia="ar-SA"/>
              </w:rPr>
            </w:pPr>
          </w:p>
        </w:tc>
      </w:tr>
      <w:tr w:rsidR="00AD4D86" w:rsidRPr="005E3774" w:rsidTr="00FC2C53">
        <w:trPr>
          <w:trHeight w:val="326"/>
        </w:trPr>
        <w:tc>
          <w:tcPr>
            <w:tcW w:w="725" w:type="dxa"/>
            <w:tcBorders>
              <w:left w:val="single" w:sz="1" w:space="0" w:color="000000"/>
              <w:bottom w:val="single" w:sz="1" w:space="0" w:color="000000"/>
            </w:tcBorders>
            <w:shd w:val="clear" w:color="auto" w:fill="auto"/>
            <w:vAlign w:val="center"/>
          </w:tcPr>
          <w:p w:rsidR="00AD4D86" w:rsidRPr="00E601CA" w:rsidRDefault="00AD4D86" w:rsidP="00602DFC">
            <w:pPr>
              <w:snapToGrid w:val="0"/>
              <w:rPr>
                <w:sz w:val="20"/>
                <w:szCs w:val="20"/>
                <w:lang w:eastAsia="ar-SA"/>
              </w:rPr>
            </w:pPr>
            <w:r>
              <w:rPr>
                <w:sz w:val="20"/>
                <w:szCs w:val="20"/>
                <w:lang w:eastAsia="ar-SA"/>
              </w:rPr>
              <w:t>1</w:t>
            </w:r>
          </w:p>
        </w:tc>
        <w:tc>
          <w:tcPr>
            <w:tcW w:w="3019" w:type="dxa"/>
            <w:tcBorders>
              <w:left w:val="single" w:sz="1" w:space="0" w:color="000000"/>
              <w:bottom w:val="single" w:sz="1" w:space="0" w:color="000000"/>
            </w:tcBorders>
            <w:shd w:val="clear" w:color="auto" w:fill="auto"/>
          </w:tcPr>
          <w:p w:rsidR="00AD4D86" w:rsidRPr="00AD4D86" w:rsidRDefault="00AD4D86" w:rsidP="00602DFC">
            <w:pPr>
              <w:snapToGrid w:val="0"/>
              <w:rPr>
                <w:sz w:val="20"/>
                <w:szCs w:val="20"/>
              </w:rPr>
            </w:pPr>
            <w:r>
              <w:rPr>
                <w:sz w:val="20"/>
                <w:szCs w:val="20"/>
              </w:rPr>
              <w:t>Siltumtrases nospraušana digitāli</w:t>
            </w:r>
          </w:p>
        </w:tc>
        <w:tc>
          <w:tcPr>
            <w:tcW w:w="2156" w:type="dxa"/>
            <w:tcBorders>
              <w:left w:val="single" w:sz="1" w:space="0" w:color="000000"/>
              <w:bottom w:val="single" w:sz="1" w:space="0" w:color="000000"/>
            </w:tcBorders>
            <w:shd w:val="clear" w:color="auto" w:fill="auto"/>
            <w:vAlign w:val="center"/>
          </w:tcPr>
          <w:p w:rsidR="00AD4D86" w:rsidRPr="00E601CA" w:rsidRDefault="00AD4D86" w:rsidP="00602DFC">
            <w:pPr>
              <w:snapToGrid w:val="0"/>
              <w:rPr>
                <w:sz w:val="20"/>
                <w:szCs w:val="20"/>
                <w:lang w:eastAsia="ar-SA"/>
              </w:rPr>
            </w:pPr>
          </w:p>
        </w:tc>
        <w:tc>
          <w:tcPr>
            <w:tcW w:w="1175" w:type="dxa"/>
            <w:tcBorders>
              <w:left w:val="single" w:sz="1" w:space="0" w:color="000000"/>
              <w:bottom w:val="single" w:sz="1" w:space="0" w:color="000000"/>
            </w:tcBorders>
            <w:shd w:val="clear" w:color="auto" w:fill="auto"/>
            <w:vAlign w:val="center"/>
          </w:tcPr>
          <w:p w:rsidR="00AD4D86" w:rsidRPr="00E601CA" w:rsidRDefault="00AD4D86" w:rsidP="00602DFC">
            <w:pPr>
              <w:snapToGrid w:val="0"/>
              <w:rPr>
                <w:sz w:val="20"/>
                <w:szCs w:val="20"/>
                <w:lang w:eastAsia="ar-SA"/>
              </w:rPr>
            </w:pPr>
            <w:r>
              <w:rPr>
                <w:sz w:val="20"/>
                <w:szCs w:val="20"/>
                <w:lang w:eastAsia="ar-SA"/>
              </w:rPr>
              <w:t>m</w:t>
            </w:r>
          </w:p>
        </w:tc>
        <w:tc>
          <w:tcPr>
            <w:tcW w:w="1050" w:type="dxa"/>
            <w:tcBorders>
              <w:left w:val="single" w:sz="1" w:space="0" w:color="000000"/>
              <w:bottom w:val="single" w:sz="1" w:space="0" w:color="000000"/>
            </w:tcBorders>
            <w:shd w:val="clear" w:color="auto" w:fill="auto"/>
            <w:vAlign w:val="center"/>
          </w:tcPr>
          <w:p w:rsidR="00AD4D86" w:rsidRPr="00E601CA" w:rsidRDefault="00AD4D86" w:rsidP="00602DFC">
            <w:pPr>
              <w:snapToGrid w:val="0"/>
              <w:rPr>
                <w:sz w:val="20"/>
                <w:szCs w:val="20"/>
                <w:lang w:eastAsia="ar-SA"/>
              </w:rPr>
            </w:pPr>
            <w:r>
              <w:rPr>
                <w:sz w:val="20"/>
                <w:szCs w:val="20"/>
                <w:lang w:eastAsia="ar-SA"/>
              </w:rPr>
              <w:t>20</w:t>
            </w:r>
          </w:p>
        </w:tc>
        <w:tc>
          <w:tcPr>
            <w:tcW w:w="1217" w:type="dxa"/>
            <w:tcBorders>
              <w:left w:val="single" w:sz="1" w:space="0" w:color="000000"/>
              <w:bottom w:val="single" w:sz="1" w:space="0" w:color="000000"/>
              <w:right w:val="single" w:sz="1" w:space="0" w:color="000000"/>
            </w:tcBorders>
            <w:shd w:val="clear" w:color="auto" w:fill="auto"/>
            <w:vAlign w:val="center"/>
          </w:tcPr>
          <w:p w:rsidR="00AD4D86" w:rsidRPr="00E601CA" w:rsidRDefault="00AD4D86" w:rsidP="00602DFC">
            <w:pPr>
              <w:snapToGrid w:val="0"/>
              <w:rPr>
                <w:sz w:val="20"/>
                <w:szCs w:val="20"/>
                <w:lang w:eastAsia="ar-SA"/>
              </w:rPr>
            </w:pPr>
          </w:p>
        </w:tc>
      </w:tr>
      <w:tr w:rsidR="00AD4D86" w:rsidRPr="005E3774" w:rsidTr="00FC2C53">
        <w:trPr>
          <w:trHeight w:val="326"/>
        </w:trPr>
        <w:tc>
          <w:tcPr>
            <w:tcW w:w="725" w:type="dxa"/>
            <w:tcBorders>
              <w:left w:val="single" w:sz="1" w:space="0" w:color="000000"/>
              <w:bottom w:val="single" w:sz="1" w:space="0" w:color="000000"/>
            </w:tcBorders>
            <w:shd w:val="clear" w:color="auto" w:fill="auto"/>
            <w:vAlign w:val="center"/>
          </w:tcPr>
          <w:p w:rsidR="00AD4D86" w:rsidRPr="00E601CA" w:rsidRDefault="00AD4D86" w:rsidP="00602DFC">
            <w:pPr>
              <w:snapToGrid w:val="0"/>
              <w:rPr>
                <w:sz w:val="20"/>
                <w:szCs w:val="20"/>
                <w:lang w:eastAsia="ar-SA"/>
              </w:rPr>
            </w:pPr>
            <w:r>
              <w:rPr>
                <w:sz w:val="20"/>
                <w:szCs w:val="20"/>
                <w:lang w:eastAsia="ar-SA"/>
              </w:rPr>
              <w:t>2</w:t>
            </w:r>
          </w:p>
        </w:tc>
        <w:tc>
          <w:tcPr>
            <w:tcW w:w="3019" w:type="dxa"/>
            <w:tcBorders>
              <w:left w:val="single" w:sz="1" w:space="0" w:color="000000"/>
              <w:bottom w:val="single" w:sz="1" w:space="0" w:color="000000"/>
            </w:tcBorders>
            <w:shd w:val="clear" w:color="auto" w:fill="auto"/>
          </w:tcPr>
          <w:p w:rsidR="00AD4D86" w:rsidRPr="00AD4D86" w:rsidRDefault="00AD4D86" w:rsidP="00602DFC">
            <w:pPr>
              <w:snapToGrid w:val="0"/>
              <w:rPr>
                <w:sz w:val="20"/>
                <w:szCs w:val="20"/>
              </w:rPr>
            </w:pPr>
            <w:r>
              <w:rPr>
                <w:sz w:val="20"/>
                <w:szCs w:val="20"/>
              </w:rPr>
              <w:t>Tranšejas rakšana līdz 1m dziļumam, sagatavošana</w:t>
            </w:r>
          </w:p>
        </w:tc>
        <w:tc>
          <w:tcPr>
            <w:tcW w:w="2156" w:type="dxa"/>
            <w:tcBorders>
              <w:left w:val="single" w:sz="1" w:space="0" w:color="000000"/>
              <w:bottom w:val="single" w:sz="1" w:space="0" w:color="000000"/>
            </w:tcBorders>
            <w:shd w:val="clear" w:color="auto" w:fill="auto"/>
            <w:vAlign w:val="center"/>
          </w:tcPr>
          <w:p w:rsidR="00AD4D86" w:rsidRPr="00AD4D86" w:rsidRDefault="00AD4D86" w:rsidP="00602DFC">
            <w:pPr>
              <w:snapToGrid w:val="0"/>
              <w:rPr>
                <w:sz w:val="20"/>
                <w:szCs w:val="20"/>
                <w:lang w:eastAsia="ar-SA"/>
              </w:rPr>
            </w:pPr>
          </w:p>
        </w:tc>
        <w:tc>
          <w:tcPr>
            <w:tcW w:w="1175" w:type="dxa"/>
            <w:tcBorders>
              <w:left w:val="single" w:sz="1" w:space="0" w:color="000000"/>
              <w:bottom w:val="single" w:sz="1" w:space="0" w:color="000000"/>
            </w:tcBorders>
            <w:shd w:val="clear" w:color="auto" w:fill="auto"/>
            <w:vAlign w:val="center"/>
          </w:tcPr>
          <w:p w:rsidR="00AD4D86" w:rsidRPr="00AD4D86" w:rsidRDefault="00AD4D86" w:rsidP="00602DFC">
            <w:pPr>
              <w:snapToGrid w:val="0"/>
              <w:rPr>
                <w:sz w:val="20"/>
                <w:szCs w:val="20"/>
                <w:lang w:eastAsia="ar-SA"/>
              </w:rPr>
            </w:pPr>
            <w:r>
              <w:rPr>
                <w:sz w:val="20"/>
                <w:szCs w:val="20"/>
                <w:lang w:eastAsia="ar-SA"/>
              </w:rPr>
              <w:t>m</w:t>
            </w:r>
          </w:p>
        </w:tc>
        <w:tc>
          <w:tcPr>
            <w:tcW w:w="1050" w:type="dxa"/>
            <w:tcBorders>
              <w:left w:val="single" w:sz="1" w:space="0" w:color="000000"/>
              <w:bottom w:val="single" w:sz="1" w:space="0" w:color="000000"/>
            </w:tcBorders>
            <w:shd w:val="clear" w:color="auto" w:fill="auto"/>
            <w:vAlign w:val="center"/>
          </w:tcPr>
          <w:p w:rsidR="00AD4D86" w:rsidRPr="00AD4D86" w:rsidRDefault="00AD4D86" w:rsidP="00602DFC">
            <w:pPr>
              <w:snapToGrid w:val="0"/>
              <w:rPr>
                <w:sz w:val="20"/>
                <w:szCs w:val="20"/>
                <w:lang w:eastAsia="ar-SA"/>
              </w:rPr>
            </w:pPr>
            <w:r>
              <w:rPr>
                <w:sz w:val="20"/>
                <w:szCs w:val="20"/>
                <w:lang w:eastAsia="ar-SA"/>
              </w:rPr>
              <w:t>20</w:t>
            </w:r>
          </w:p>
        </w:tc>
        <w:tc>
          <w:tcPr>
            <w:tcW w:w="1217" w:type="dxa"/>
            <w:tcBorders>
              <w:left w:val="single" w:sz="1" w:space="0" w:color="000000"/>
              <w:bottom w:val="single" w:sz="1" w:space="0" w:color="000000"/>
              <w:right w:val="single" w:sz="1" w:space="0" w:color="000000"/>
            </w:tcBorders>
            <w:shd w:val="clear" w:color="auto" w:fill="auto"/>
            <w:vAlign w:val="center"/>
          </w:tcPr>
          <w:p w:rsidR="00AD4D86" w:rsidRPr="00AD4D86" w:rsidRDefault="00AD4D86" w:rsidP="00602DFC">
            <w:pPr>
              <w:snapToGrid w:val="0"/>
              <w:rPr>
                <w:sz w:val="20"/>
                <w:szCs w:val="20"/>
                <w:lang w:eastAsia="ar-SA"/>
              </w:rPr>
            </w:pPr>
          </w:p>
        </w:tc>
      </w:tr>
      <w:tr w:rsidR="00AD4D86" w:rsidRPr="005E3774" w:rsidTr="00FC2C53">
        <w:trPr>
          <w:trHeight w:val="326"/>
        </w:trPr>
        <w:tc>
          <w:tcPr>
            <w:tcW w:w="725" w:type="dxa"/>
            <w:tcBorders>
              <w:left w:val="single" w:sz="1" w:space="0" w:color="000000"/>
              <w:bottom w:val="single" w:sz="1" w:space="0" w:color="000000"/>
            </w:tcBorders>
            <w:shd w:val="clear" w:color="auto" w:fill="auto"/>
            <w:vAlign w:val="center"/>
          </w:tcPr>
          <w:p w:rsidR="00AD4D86" w:rsidRPr="00E601CA" w:rsidRDefault="00AD4D86" w:rsidP="00602DFC">
            <w:pPr>
              <w:snapToGrid w:val="0"/>
              <w:rPr>
                <w:sz w:val="20"/>
                <w:szCs w:val="20"/>
                <w:lang w:eastAsia="ar-SA"/>
              </w:rPr>
            </w:pPr>
            <w:r>
              <w:rPr>
                <w:sz w:val="20"/>
                <w:szCs w:val="20"/>
                <w:lang w:eastAsia="ar-SA"/>
              </w:rPr>
              <w:t>3</w:t>
            </w:r>
          </w:p>
        </w:tc>
        <w:tc>
          <w:tcPr>
            <w:tcW w:w="3019" w:type="dxa"/>
            <w:tcBorders>
              <w:left w:val="single" w:sz="1" w:space="0" w:color="000000"/>
              <w:bottom w:val="single" w:sz="1" w:space="0" w:color="000000"/>
            </w:tcBorders>
            <w:shd w:val="clear" w:color="auto" w:fill="auto"/>
          </w:tcPr>
          <w:p w:rsidR="00AD4D86" w:rsidRPr="00AD4D86" w:rsidRDefault="00AD4D86" w:rsidP="00602DFC">
            <w:pPr>
              <w:snapToGrid w:val="0"/>
              <w:rPr>
                <w:sz w:val="20"/>
                <w:szCs w:val="20"/>
              </w:rPr>
            </w:pPr>
            <w:r>
              <w:rPr>
                <w:sz w:val="20"/>
                <w:szCs w:val="20"/>
              </w:rPr>
              <w:t>Ievada vietas ēkas pamatos sagatavošana</w:t>
            </w:r>
          </w:p>
        </w:tc>
        <w:tc>
          <w:tcPr>
            <w:tcW w:w="2156" w:type="dxa"/>
            <w:tcBorders>
              <w:left w:val="single" w:sz="1" w:space="0" w:color="000000"/>
              <w:bottom w:val="single" w:sz="1" w:space="0" w:color="000000"/>
            </w:tcBorders>
            <w:shd w:val="clear" w:color="auto" w:fill="auto"/>
            <w:vAlign w:val="center"/>
          </w:tcPr>
          <w:p w:rsidR="00AD4D86" w:rsidRPr="00AD4D86" w:rsidRDefault="00AD4D86" w:rsidP="00602DFC">
            <w:pPr>
              <w:snapToGrid w:val="0"/>
              <w:rPr>
                <w:sz w:val="20"/>
                <w:szCs w:val="20"/>
                <w:lang w:eastAsia="ar-SA"/>
              </w:rPr>
            </w:pPr>
          </w:p>
        </w:tc>
        <w:tc>
          <w:tcPr>
            <w:tcW w:w="1175" w:type="dxa"/>
            <w:tcBorders>
              <w:left w:val="single" w:sz="1" w:space="0" w:color="000000"/>
              <w:bottom w:val="single" w:sz="1" w:space="0" w:color="000000"/>
            </w:tcBorders>
            <w:shd w:val="clear" w:color="auto" w:fill="auto"/>
            <w:vAlign w:val="center"/>
          </w:tcPr>
          <w:p w:rsidR="00AD4D86" w:rsidRPr="00AD4D86" w:rsidRDefault="00AD4D86" w:rsidP="00602DFC">
            <w:pPr>
              <w:snapToGrid w:val="0"/>
              <w:rPr>
                <w:sz w:val="20"/>
                <w:szCs w:val="20"/>
                <w:lang w:eastAsia="ar-SA"/>
              </w:rPr>
            </w:pPr>
            <w:proofErr w:type="spellStart"/>
            <w:r>
              <w:rPr>
                <w:sz w:val="20"/>
                <w:szCs w:val="20"/>
                <w:lang w:eastAsia="ar-SA"/>
              </w:rPr>
              <w:t>kpl</w:t>
            </w:r>
            <w:proofErr w:type="spellEnd"/>
            <w:r>
              <w:rPr>
                <w:sz w:val="20"/>
                <w:szCs w:val="20"/>
                <w:lang w:eastAsia="ar-SA"/>
              </w:rPr>
              <w:t>.</w:t>
            </w:r>
          </w:p>
        </w:tc>
        <w:tc>
          <w:tcPr>
            <w:tcW w:w="1050" w:type="dxa"/>
            <w:tcBorders>
              <w:left w:val="single" w:sz="1" w:space="0" w:color="000000"/>
              <w:bottom w:val="single" w:sz="1" w:space="0" w:color="000000"/>
            </w:tcBorders>
            <w:shd w:val="clear" w:color="auto" w:fill="auto"/>
            <w:vAlign w:val="center"/>
          </w:tcPr>
          <w:p w:rsidR="00AD4D86" w:rsidRPr="00AD4D86" w:rsidRDefault="00AD4D86" w:rsidP="00602DFC">
            <w:pPr>
              <w:snapToGrid w:val="0"/>
              <w:rPr>
                <w:sz w:val="20"/>
                <w:szCs w:val="20"/>
                <w:lang w:eastAsia="ar-SA"/>
              </w:rPr>
            </w:pPr>
            <w:r>
              <w:rPr>
                <w:sz w:val="20"/>
                <w:szCs w:val="20"/>
                <w:lang w:eastAsia="ar-SA"/>
              </w:rPr>
              <w:t>1</w:t>
            </w:r>
          </w:p>
        </w:tc>
        <w:tc>
          <w:tcPr>
            <w:tcW w:w="1217" w:type="dxa"/>
            <w:tcBorders>
              <w:left w:val="single" w:sz="1" w:space="0" w:color="000000"/>
              <w:bottom w:val="single" w:sz="1" w:space="0" w:color="000000"/>
              <w:right w:val="single" w:sz="1" w:space="0" w:color="000000"/>
            </w:tcBorders>
            <w:shd w:val="clear" w:color="auto" w:fill="auto"/>
            <w:vAlign w:val="center"/>
          </w:tcPr>
          <w:p w:rsidR="00AD4D86" w:rsidRPr="00AD4D86" w:rsidRDefault="00AD4D86" w:rsidP="00602DFC">
            <w:pPr>
              <w:snapToGrid w:val="0"/>
              <w:rPr>
                <w:sz w:val="20"/>
                <w:szCs w:val="20"/>
                <w:lang w:eastAsia="ar-SA"/>
              </w:rPr>
            </w:pPr>
          </w:p>
        </w:tc>
      </w:tr>
      <w:tr w:rsidR="00D704F1" w:rsidRPr="005E3774" w:rsidTr="00FC2C53">
        <w:trPr>
          <w:trHeight w:val="326"/>
        </w:trPr>
        <w:tc>
          <w:tcPr>
            <w:tcW w:w="725" w:type="dxa"/>
            <w:tcBorders>
              <w:left w:val="single" w:sz="1" w:space="0" w:color="000000"/>
              <w:bottom w:val="single" w:sz="1" w:space="0" w:color="000000"/>
            </w:tcBorders>
            <w:shd w:val="clear" w:color="auto" w:fill="auto"/>
            <w:vAlign w:val="center"/>
          </w:tcPr>
          <w:p w:rsidR="00D704F1" w:rsidRDefault="00D704F1" w:rsidP="00602DFC">
            <w:pPr>
              <w:snapToGrid w:val="0"/>
              <w:rPr>
                <w:sz w:val="20"/>
                <w:szCs w:val="20"/>
                <w:lang w:eastAsia="ar-SA"/>
              </w:rPr>
            </w:pPr>
            <w:r>
              <w:rPr>
                <w:sz w:val="20"/>
                <w:szCs w:val="20"/>
                <w:lang w:eastAsia="ar-SA"/>
              </w:rPr>
              <w:t>4</w:t>
            </w:r>
          </w:p>
        </w:tc>
        <w:tc>
          <w:tcPr>
            <w:tcW w:w="3019" w:type="dxa"/>
            <w:tcBorders>
              <w:left w:val="single" w:sz="1" w:space="0" w:color="000000"/>
              <w:bottom w:val="single" w:sz="1" w:space="0" w:color="000000"/>
            </w:tcBorders>
            <w:shd w:val="clear" w:color="auto" w:fill="auto"/>
          </w:tcPr>
          <w:p w:rsidR="00D704F1" w:rsidRPr="00D704F1" w:rsidRDefault="00D704F1" w:rsidP="00602DFC">
            <w:pPr>
              <w:snapToGrid w:val="0"/>
              <w:rPr>
                <w:sz w:val="20"/>
                <w:szCs w:val="20"/>
              </w:rPr>
            </w:pPr>
            <w:r>
              <w:rPr>
                <w:sz w:val="20"/>
                <w:szCs w:val="20"/>
              </w:rPr>
              <w:t>Elastīgais ievads D140</w:t>
            </w:r>
          </w:p>
        </w:tc>
        <w:tc>
          <w:tcPr>
            <w:tcW w:w="2156" w:type="dxa"/>
            <w:tcBorders>
              <w:left w:val="single" w:sz="1" w:space="0" w:color="000000"/>
              <w:bottom w:val="single" w:sz="1" w:space="0" w:color="000000"/>
            </w:tcBorders>
            <w:shd w:val="clear" w:color="auto" w:fill="auto"/>
            <w:vAlign w:val="center"/>
          </w:tcPr>
          <w:p w:rsidR="00D704F1" w:rsidRPr="00AD4D86" w:rsidRDefault="00D704F1" w:rsidP="00602DFC">
            <w:pPr>
              <w:snapToGrid w:val="0"/>
              <w:rPr>
                <w:sz w:val="20"/>
                <w:szCs w:val="20"/>
                <w:lang w:eastAsia="ar-SA"/>
              </w:rPr>
            </w:pPr>
          </w:p>
        </w:tc>
        <w:tc>
          <w:tcPr>
            <w:tcW w:w="1175" w:type="dxa"/>
            <w:tcBorders>
              <w:left w:val="single" w:sz="1" w:space="0" w:color="000000"/>
              <w:bottom w:val="single" w:sz="1" w:space="0" w:color="000000"/>
            </w:tcBorders>
            <w:shd w:val="clear" w:color="auto" w:fill="auto"/>
            <w:vAlign w:val="center"/>
          </w:tcPr>
          <w:p w:rsidR="00D704F1" w:rsidRDefault="00D704F1" w:rsidP="00602DFC">
            <w:pPr>
              <w:snapToGrid w:val="0"/>
              <w:rPr>
                <w:sz w:val="20"/>
                <w:szCs w:val="20"/>
                <w:lang w:eastAsia="ar-SA"/>
              </w:rPr>
            </w:pPr>
            <w:r>
              <w:rPr>
                <w:sz w:val="20"/>
                <w:szCs w:val="20"/>
                <w:lang w:eastAsia="ar-SA"/>
              </w:rPr>
              <w:t>gab.</w:t>
            </w:r>
          </w:p>
        </w:tc>
        <w:tc>
          <w:tcPr>
            <w:tcW w:w="1050" w:type="dxa"/>
            <w:tcBorders>
              <w:left w:val="single" w:sz="1" w:space="0" w:color="000000"/>
              <w:bottom w:val="single" w:sz="1" w:space="0" w:color="000000"/>
            </w:tcBorders>
            <w:shd w:val="clear" w:color="auto" w:fill="auto"/>
            <w:vAlign w:val="center"/>
          </w:tcPr>
          <w:p w:rsidR="00D704F1" w:rsidRDefault="00D704F1" w:rsidP="00602DFC">
            <w:pPr>
              <w:snapToGrid w:val="0"/>
              <w:rPr>
                <w:sz w:val="20"/>
                <w:szCs w:val="20"/>
                <w:lang w:eastAsia="ar-SA"/>
              </w:rPr>
            </w:pPr>
            <w:r>
              <w:rPr>
                <w:sz w:val="20"/>
                <w:szCs w:val="20"/>
                <w:lang w:eastAsia="ar-SA"/>
              </w:rPr>
              <w:t>2</w:t>
            </w:r>
          </w:p>
        </w:tc>
        <w:tc>
          <w:tcPr>
            <w:tcW w:w="1217" w:type="dxa"/>
            <w:tcBorders>
              <w:left w:val="single" w:sz="1" w:space="0" w:color="000000"/>
              <w:bottom w:val="single" w:sz="1" w:space="0" w:color="000000"/>
              <w:right w:val="single" w:sz="1" w:space="0" w:color="000000"/>
            </w:tcBorders>
            <w:shd w:val="clear" w:color="auto" w:fill="auto"/>
            <w:vAlign w:val="center"/>
          </w:tcPr>
          <w:p w:rsidR="00D704F1" w:rsidRDefault="00D704F1" w:rsidP="00602DFC">
            <w:pPr>
              <w:snapToGrid w:val="0"/>
              <w:rPr>
                <w:sz w:val="20"/>
                <w:szCs w:val="20"/>
                <w:lang w:eastAsia="ar-SA"/>
              </w:rPr>
            </w:pPr>
            <w:r>
              <w:rPr>
                <w:sz w:val="20"/>
                <w:szCs w:val="20"/>
                <w:lang w:eastAsia="ar-SA"/>
              </w:rPr>
              <w:t>POLIURS</w:t>
            </w:r>
          </w:p>
        </w:tc>
      </w:tr>
      <w:tr w:rsidR="00AD4D86" w:rsidRPr="005E3774" w:rsidTr="00FC2C53">
        <w:trPr>
          <w:trHeight w:val="326"/>
        </w:trPr>
        <w:tc>
          <w:tcPr>
            <w:tcW w:w="725" w:type="dxa"/>
            <w:tcBorders>
              <w:left w:val="single" w:sz="1" w:space="0" w:color="000000"/>
              <w:bottom w:val="single" w:sz="1" w:space="0" w:color="000000"/>
            </w:tcBorders>
            <w:shd w:val="clear" w:color="auto" w:fill="auto"/>
            <w:vAlign w:val="center"/>
          </w:tcPr>
          <w:p w:rsidR="00AD4D86" w:rsidRPr="00E601CA" w:rsidRDefault="00D704F1" w:rsidP="00602DFC">
            <w:pPr>
              <w:snapToGrid w:val="0"/>
              <w:rPr>
                <w:sz w:val="20"/>
                <w:szCs w:val="20"/>
                <w:lang w:eastAsia="ar-SA"/>
              </w:rPr>
            </w:pPr>
            <w:r>
              <w:rPr>
                <w:sz w:val="20"/>
                <w:szCs w:val="20"/>
                <w:lang w:eastAsia="ar-SA"/>
              </w:rPr>
              <w:t>5</w:t>
            </w:r>
          </w:p>
        </w:tc>
        <w:tc>
          <w:tcPr>
            <w:tcW w:w="3019" w:type="dxa"/>
            <w:tcBorders>
              <w:left w:val="single" w:sz="1" w:space="0" w:color="000000"/>
              <w:bottom w:val="single" w:sz="1" w:space="0" w:color="000000"/>
            </w:tcBorders>
            <w:shd w:val="clear" w:color="auto" w:fill="auto"/>
          </w:tcPr>
          <w:p w:rsidR="00AD4D86" w:rsidRPr="00AD4D86" w:rsidRDefault="00D704F1" w:rsidP="00602DFC">
            <w:pPr>
              <w:snapToGrid w:val="0"/>
              <w:rPr>
                <w:sz w:val="20"/>
                <w:szCs w:val="20"/>
              </w:rPr>
            </w:pPr>
            <w:proofErr w:type="spellStart"/>
            <w:r w:rsidRPr="00D704F1">
              <w:rPr>
                <w:sz w:val="20"/>
                <w:szCs w:val="20"/>
              </w:rPr>
              <w:t>Termonosēdošās</w:t>
            </w:r>
            <w:proofErr w:type="spellEnd"/>
            <w:r w:rsidRPr="00D704F1">
              <w:rPr>
                <w:sz w:val="20"/>
                <w:szCs w:val="20"/>
              </w:rPr>
              <w:t xml:space="preserve"> uzmavas</w:t>
            </w:r>
            <w:r>
              <w:rPr>
                <w:sz w:val="20"/>
                <w:szCs w:val="20"/>
              </w:rPr>
              <w:t xml:space="preserve"> komplekts D 160 apvalkcaurulei</w:t>
            </w:r>
          </w:p>
        </w:tc>
        <w:tc>
          <w:tcPr>
            <w:tcW w:w="2156" w:type="dxa"/>
            <w:tcBorders>
              <w:left w:val="single" w:sz="1" w:space="0" w:color="000000"/>
              <w:bottom w:val="single" w:sz="1" w:space="0" w:color="000000"/>
            </w:tcBorders>
            <w:shd w:val="clear" w:color="auto" w:fill="auto"/>
            <w:vAlign w:val="center"/>
          </w:tcPr>
          <w:p w:rsidR="00AD4D86" w:rsidRPr="00AD4D86" w:rsidRDefault="00AD4D86" w:rsidP="00602DFC">
            <w:pPr>
              <w:snapToGrid w:val="0"/>
              <w:rPr>
                <w:sz w:val="20"/>
                <w:szCs w:val="20"/>
                <w:lang w:eastAsia="ar-SA"/>
              </w:rPr>
            </w:pPr>
          </w:p>
        </w:tc>
        <w:tc>
          <w:tcPr>
            <w:tcW w:w="1175" w:type="dxa"/>
            <w:tcBorders>
              <w:left w:val="single" w:sz="1" w:space="0" w:color="000000"/>
              <w:bottom w:val="single" w:sz="1" w:space="0" w:color="000000"/>
            </w:tcBorders>
            <w:shd w:val="clear" w:color="auto" w:fill="auto"/>
            <w:vAlign w:val="center"/>
          </w:tcPr>
          <w:p w:rsidR="00AD4D86" w:rsidRPr="00AD4D86" w:rsidRDefault="00D704F1" w:rsidP="00602DFC">
            <w:pPr>
              <w:snapToGrid w:val="0"/>
              <w:rPr>
                <w:sz w:val="20"/>
                <w:szCs w:val="20"/>
                <w:lang w:eastAsia="ar-SA"/>
              </w:rPr>
            </w:pPr>
            <w:proofErr w:type="spellStart"/>
            <w:r>
              <w:rPr>
                <w:sz w:val="20"/>
                <w:szCs w:val="20"/>
                <w:lang w:eastAsia="ar-SA"/>
              </w:rPr>
              <w:t>kpl</w:t>
            </w:r>
            <w:proofErr w:type="spellEnd"/>
            <w:r>
              <w:rPr>
                <w:sz w:val="20"/>
                <w:szCs w:val="20"/>
                <w:lang w:eastAsia="ar-SA"/>
              </w:rPr>
              <w:t>.</w:t>
            </w:r>
          </w:p>
        </w:tc>
        <w:tc>
          <w:tcPr>
            <w:tcW w:w="1050" w:type="dxa"/>
            <w:tcBorders>
              <w:left w:val="single" w:sz="1" w:space="0" w:color="000000"/>
              <w:bottom w:val="single" w:sz="1" w:space="0" w:color="000000"/>
            </w:tcBorders>
            <w:shd w:val="clear" w:color="auto" w:fill="auto"/>
            <w:vAlign w:val="center"/>
          </w:tcPr>
          <w:p w:rsidR="00AD4D86" w:rsidRPr="00AD4D86" w:rsidRDefault="00D704F1" w:rsidP="00602DFC">
            <w:pPr>
              <w:snapToGrid w:val="0"/>
              <w:rPr>
                <w:sz w:val="20"/>
                <w:szCs w:val="20"/>
                <w:lang w:eastAsia="ar-SA"/>
              </w:rPr>
            </w:pPr>
            <w:r>
              <w:rPr>
                <w:sz w:val="20"/>
                <w:szCs w:val="20"/>
                <w:lang w:eastAsia="ar-SA"/>
              </w:rPr>
              <w:t>2</w:t>
            </w:r>
          </w:p>
        </w:tc>
        <w:tc>
          <w:tcPr>
            <w:tcW w:w="1217" w:type="dxa"/>
            <w:tcBorders>
              <w:left w:val="single" w:sz="1" w:space="0" w:color="000000"/>
              <w:bottom w:val="single" w:sz="1" w:space="0" w:color="000000"/>
              <w:right w:val="single" w:sz="1" w:space="0" w:color="000000"/>
            </w:tcBorders>
            <w:shd w:val="clear" w:color="auto" w:fill="auto"/>
            <w:vAlign w:val="center"/>
          </w:tcPr>
          <w:p w:rsidR="00AD4D86" w:rsidRPr="00AD4D86" w:rsidRDefault="00D704F1" w:rsidP="00602DFC">
            <w:pPr>
              <w:snapToGrid w:val="0"/>
              <w:rPr>
                <w:sz w:val="20"/>
                <w:szCs w:val="20"/>
                <w:lang w:eastAsia="ar-SA"/>
              </w:rPr>
            </w:pPr>
            <w:r>
              <w:rPr>
                <w:sz w:val="20"/>
                <w:szCs w:val="20"/>
                <w:lang w:eastAsia="ar-SA"/>
              </w:rPr>
              <w:t>POLIURS</w:t>
            </w:r>
          </w:p>
        </w:tc>
      </w:tr>
      <w:tr w:rsidR="00AD4D86" w:rsidRPr="005E3774" w:rsidTr="00FC2C53">
        <w:trPr>
          <w:trHeight w:val="326"/>
        </w:trPr>
        <w:tc>
          <w:tcPr>
            <w:tcW w:w="725" w:type="dxa"/>
            <w:tcBorders>
              <w:left w:val="single" w:sz="1" w:space="0" w:color="000000"/>
              <w:bottom w:val="single" w:sz="1" w:space="0" w:color="000000"/>
            </w:tcBorders>
            <w:shd w:val="clear" w:color="auto" w:fill="auto"/>
            <w:vAlign w:val="center"/>
          </w:tcPr>
          <w:p w:rsidR="00AD4D86" w:rsidRPr="00E601CA" w:rsidRDefault="00D704F1" w:rsidP="00602DFC">
            <w:pPr>
              <w:snapToGrid w:val="0"/>
              <w:rPr>
                <w:sz w:val="20"/>
                <w:szCs w:val="20"/>
                <w:lang w:eastAsia="ar-SA"/>
              </w:rPr>
            </w:pPr>
            <w:r>
              <w:rPr>
                <w:sz w:val="20"/>
                <w:szCs w:val="20"/>
                <w:lang w:eastAsia="ar-SA"/>
              </w:rPr>
              <w:t>6</w:t>
            </w:r>
          </w:p>
        </w:tc>
        <w:tc>
          <w:tcPr>
            <w:tcW w:w="3019" w:type="dxa"/>
            <w:tcBorders>
              <w:left w:val="single" w:sz="1" w:space="0" w:color="000000"/>
              <w:bottom w:val="single" w:sz="1" w:space="0" w:color="000000"/>
            </w:tcBorders>
            <w:shd w:val="clear" w:color="auto" w:fill="auto"/>
          </w:tcPr>
          <w:p w:rsidR="00AD4D86" w:rsidRPr="00AD4D86" w:rsidRDefault="00D704F1" w:rsidP="00602DFC">
            <w:pPr>
              <w:snapToGrid w:val="0"/>
              <w:rPr>
                <w:sz w:val="20"/>
                <w:szCs w:val="20"/>
              </w:rPr>
            </w:pPr>
            <w:proofErr w:type="spellStart"/>
            <w:r w:rsidRPr="00D704F1">
              <w:rPr>
                <w:sz w:val="20"/>
                <w:szCs w:val="20"/>
              </w:rPr>
              <w:t>Termonosēdošās</w:t>
            </w:r>
            <w:proofErr w:type="spellEnd"/>
            <w:r w:rsidRPr="00D704F1">
              <w:rPr>
                <w:sz w:val="20"/>
                <w:szCs w:val="20"/>
              </w:rPr>
              <w:t xml:space="preserve"> uzmavas</w:t>
            </w:r>
            <w:r>
              <w:rPr>
                <w:sz w:val="20"/>
                <w:szCs w:val="20"/>
              </w:rPr>
              <w:t xml:space="preserve"> komplekts D 140 apvalkcaurulei</w:t>
            </w:r>
          </w:p>
        </w:tc>
        <w:tc>
          <w:tcPr>
            <w:tcW w:w="2156" w:type="dxa"/>
            <w:tcBorders>
              <w:left w:val="single" w:sz="1" w:space="0" w:color="000000"/>
              <w:bottom w:val="single" w:sz="1" w:space="0" w:color="000000"/>
            </w:tcBorders>
            <w:shd w:val="clear" w:color="auto" w:fill="auto"/>
            <w:vAlign w:val="center"/>
          </w:tcPr>
          <w:p w:rsidR="00AD4D86" w:rsidRPr="00AD4D86" w:rsidRDefault="00AD4D86" w:rsidP="00602DFC">
            <w:pPr>
              <w:snapToGrid w:val="0"/>
              <w:rPr>
                <w:sz w:val="20"/>
                <w:szCs w:val="20"/>
                <w:lang w:eastAsia="ar-SA"/>
              </w:rPr>
            </w:pPr>
          </w:p>
        </w:tc>
        <w:tc>
          <w:tcPr>
            <w:tcW w:w="1175" w:type="dxa"/>
            <w:tcBorders>
              <w:left w:val="single" w:sz="1" w:space="0" w:color="000000"/>
              <w:bottom w:val="single" w:sz="1" w:space="0" w:color="000000"/>
            </w:tcBorders>
            <w:shd w:val="clear" w:color="auto" w:fill="auto"/>
            <w:vAlign w:val="center"/>
          </w:tcPr>
          <w:p w:rsidR="00D704F1" w:rsidRPr="00AD4D86" w:rsidRDefault="00D704F1" w:rsidP="00602DFC">
            <w:pPr>
              <w:snapToGrid w:val="0"/>
              <w:rPr>
                <w:sz w:val="20"/>
                <w:szCs w:val="20"/>
                <w:lang w:eastAsia="ar-SA"/>
              </w:rPr>
            </w:pPr>
            <w:proofErr w:type="spellStart"/>
            <w:r>
              <w:rPr>
                <w:sz w:val="20"/>
                <w:szCs w:val="20"/>
                <w:lang w:eastAsia="ar-SA"/>
              </w:rPr>
              <w:t>kpl</w:t>
            </w:r>
            <w:proofErr w:type="spellEnd"/>
            <w:r>
              <w:rPr>
                <w:sz w:val="20"/>
                <w:szCs w:val="20"/>
                <w:lang w:eastAsia="ar-SA"/>
              </w:rPr>
              <w:t>.</w:t>
            </w:r>
          </w:p>
        </w:tc>
        <w:tc>
          <w:tcPr>
            <w:tcW w:w="1050" w:type="dxa"/>
            <w:tcBorders>
              <w:left w:val="single" w:sz="1" w:space="0" w:color="000000"/>
              <w:bottom w:val="single" w:sz="1" w:space="0" w:color="000000"/>
            </w:tcBorders>
            <w:shd w:val="clear" w:color="auto" w:fill="auto"/>
            <w:vAlign w:val="center"/>
          </w:tcPr>
          <w:p w:rsidR="00AD4D86" w:rsidRPr="00AD4D86" w:rsidRDefault="00D704F1" w:rsidP="00602DFC">
            <w:pPr>
              <w:snapToGrid w:val="0"/>
              <w:rPr>
                <w:sz w:val="20"/>
                <w:szCs w:val="20"/>
                <w:lang w:eastAsia="ar-SA"/>
              </w:rPr>
            </w:pPr>
            <w:r>
              <w:rPr>
                <w:sz w:val="20"/>
                <w:szCs w:val="20"/>
                <w:lang w:eastAsia="ar-SA"/>
              </w:rPr>
              <w:t>10</w:t>
            </w:r>
          </w:p>
        </w:tc>
        <w:tc>
          <w:tcPr>
            <w:tcW w:w="1217" w:type="dxa"/>
            <w:tcBorders>
              <w:left w:val="single" w:sz="1" w:space="0" w:color="000000"/>
              <w:bottom w:val="single" w:sz="1" w:space="0" w:color="000000"/>
              <w:right w:val="single" w:sz="1" w:space="0" w:color="000000"/>
            </w:tcBorders>
            <w:shd w:val="clear" w:color="auto" w:fill="auto"/>
            <w:vAlign w:val="center"/>
          </w:tcPr>
          <w:p w:rsidR="00AD4D86" w:rsidRPr="00AD4D86" w:rsidRDefault="00D704F1" w:rsidP="00602DFC">
            <w:pPr>
              <w:snapToGrid w:val="0"/>
              <w:rPr>
                <w:sz w:val="20"/>
                <w:szCs w:val="20"/>
                <w:lang w:eastAsia="ar-SA"/>
              </w:rPr>
            </w:pPr>
            <w:r>
              <w:rPr>
                <w:sz w:val="20"/>
                <w:szCs w:val="20"/>
                <w:lang w:eastAsia="ar-SA"/>
              </w:rPr>
              <w:t>POLIURS</w:t>
            </w:r>
          </w:p>
        </w:tc>
      </w:tr>
      <w:tr w:rsidR="004C3686" w:rsidRPr="00D704F1" w:rsidTr="00FC2C53">
        <w:trPr>
          <w:trHeight w:val="326"/>
        </w:trPr>
        <w:tc>
          <w:tcPr>
            <w:tcW w:w="725" w:type="dxa"/>
            <w:tcBorders>
              <w:left w:val="single" w:sz="1" w:space="0" w:color="000000"/>
              <w:bottom w:val="single" w:sz="1" w:space="0" w:color="000000"/>
            </w:tcBorders>
            <w:shd w:val="clear" w:color="auto" w:fill="auto"/>
            <w:vAlign w:val="center"/>
          </w:tcPr>
          <w:p w:rsidR="004C3686" w:rsidRPr="00D704F1" w:rsidRDefault="004C3686" w:rsidP="00602DFC">
            <w:pPr>
              <w:snapToGrid w:val="0"/>
              <w:rPr>
                <w:sz w:val="20"/>
                <w:szCs w:val="20"/>
                <w:lang w:eastAsia="ar-SA"/>
              </w:rPr>
            </w:pPr>
            <w:r>
              <w:rPr>
                <w:sz w:val="20"/>
                <w:szCs w:val="20"/>
                <w:lang w:eastAsia="ar-SA"/>
              </w:rPr>
              <w:t>7</w:t>
            </w:r>
          </w:p>
        </w:tc>
        <w:tc>
          <w:tcPr>
            <w:tcW w:w="3019" w:type="dxa"/>
            <w:tcBorders>
              <w:left w:val="single" w:sz="1" w:space="0" w:color="000000"/>
              <w:bottom w:val="single" w:sz="1" w:space="0" w:color="000000"/>
            </w:tcBorders>
            <w:shd w:val="clear" w:color="auto" w:fill="auto"/>
          </w:tcPr>
          <w:p w:rsidR="004C3686" w:rsidRDefault="004C3686" w:rsidP="00602DFC">
            <w:pPr>
              <w:snapToGrid w:val="0"/>
              <w:rPr>
                <w:sz w:val="20"/>
                <w:szCs w:val="20"/>
              </w:rPr>
            </w:pPr>
            <w:r>
              <w:rPr>
                <w:sz w:val="20"/>
                <w:szCs w:val="20"/>
              </w:rPr>
              <w:t>Izolācijas gala noslēgs D60/140</w:t>
            </w:r>
          </w:p>
        </w:tc>
        <w:tc>
          <w:tcPr>
            <w:tcW w:w="2156" w:type="dxa"/>
            <w:tcBorders>
              <w:left w:val="single" w:sz="1" w:space="0" w:color="000000"/>
              <w:bottom w:val="single" w:sz="1" w:space="0" w:color="000000"/>
            </w:tcBorders>
            <w:shd w:val="clear" w:color="auto" w:fill="auto"/>
            <w:vAlign w:val="center"/>
          </w:tcPr>
          <w:p w:rsidR="004C3686" w:rsidRDefault="004C3686" w:rsidP="00602DFC">
            <w:pPr>
              <w:snapToGrid w:val="0"/>
              <w:rPr>
                <w:sz w:val="20"/>
                <w:szCs w:val="20"/>
                <w:lang w:eastAsia="ar-SA"/>
              </w:rPr>
            </w:pPr>
          </w:p>
        </w:tc>
        <w:tc>
          <w:tcPr>
            <w:tcW w:w="1175" w:type="dxa"/>
            <w:tcBorders>
              <w:left w:val="single" w:sz="1" w:space="0" w:color="000000"/>
              <w:bottom w:val="single" w:sz="1" w:space="0" w:color="000000"/>
            </w:tcBorders>
            <w:shd w:val="clear" w:color="auto" w:fill="auto"/>
            <w:vAlign w:val="center"/>
          </w:tcPr>
          <w:p w:rsidR="004C3686" w:rsidRDefault="004C3686" w:rsidP="00602DFC">
            <w:pPr>
              <w:snapToGrid w:val="0"/>
              <w:rPr>
                <w:sz w:val="20"/>
                <w:szCs w:val="20"/>
                <w:lang w:eastAsia="ar-SA"/>
              </w:rPr>
            </w:pPr>
            <w:r>
              <w:rPr>
                <w:sz w:val="20"/>
                <w:szCs w:val="20"/>
                <w:lang w:eastAsia="ar-SA"/>
              </w:rPr>
              <w:t>gab.</w:t>
            </w:r>
          </w:p>
        </w:tc>
        <w:tc>
          <w:tcPr>
            <w:tcW w:w="1050" w:type="dxa"/>
            <w:tcBorders>
              <w:left w:val="single" w:sz="1" w:space="0" w:color="000000"/>
              <w:bottom w:val="single" w:sz="1" w:space="0" w:color="000000"/>
            </w:tcBorders>
            <w:shd w:val="clear" w:color="auto" w:fill="auto"/>
            <w:vAlign w:val="center"/>
          </w:tcPr>
          <w:p w:rsidR="004C3686" w:rsidRDefault="004C3686" w:rsidP="00602DFC">
            <w:pPr>
              <w:snapToGrid w:val="0"/>
              <w:rPr>
                <w:sz w:val="20"/>
                <w:szCs w:val="20"/>
                <w:lang w:eastAsia="ar-SA"/>
              </w:rPr>
            </w:pPr>
            <w:r>
              <w:rPr>
                <w:sz w:val="20"/>
                <w:szCs w:val="20"/>
                <w:lang w:eastAsia="ar-SA"/>
              </w:rPr>
              <w:t>2</w:t>
            </w:r>
          </w:p>
        </w:tc>
        <w:tc>
          <w:tcPr>
            <w:tcW w:w="1217" w:type="dxa"/>
            <w:tcBorders>
              <w:left w:val="single" w:sz="1" w:space="0" w:color="000000"/>
              <w:bottom w:val="single" w:sz="1" w:space="0" w:color="000000"/>
              <w:right w:val="single" w:sz="1" w:space="0" w:color="000000"/>
            </w:tcBorders>
            <w:shd w:val="clear" w:color="auto" w:fill="auto"/>
            <w:vAlign w:val="center"/>
          </w:tcPr>
          <w:p w:rsidR="004C3686" w:rsidRDefault="004C3686" w:rsidP="00602DFC">
            <w:pPr>
              <w:snapToGrid w:val="0"/>
              <w:rPr>
                <w:sz w:val="20"/>
                <w:szCs w:val="20"/>
                <w:lang w:eastAsia="ar-SA"/>
              </w:rPr>
            </w:pPr>
            <w:r>
              <w:rPr>
                <w:sz w:val="20"/>
                <w:szCs w:val="20"/>
                <w:lang w:eastAsia="ar-SA"/>
              </w:rPr>
              <w:t>POLIURS</w:t>
            </w:r>
          </w:p>
        </w:tc>
      </w:tr>
      <w:tr w:rsidR="00D704F1" w:rsidRPr="00D704F1" w:rsidTr="00FC2C53">
        <w:trPr>
          <w:trHeight w:val="326"/>
        </w:trPr>
        <w:tc>
          <w:tcPr>
            <w:tcW w:w="725"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8</w:t>
            </w:r>
          </w:p>
        </w:tc>
        <w:tc>
          <w:tcPr>
            <w:tcW w:w="3019" w:type="dxa"/>
            <w:tcBorders>
              <w:left w:val="single" w:sz="1" w:space="0" w:color="000000"/>
              <w:bottom w:val="single" w:sz="1" w:space="0" w:color="000000"/>
            </w:tcBorders>
            <w:shd w:val="clear" w:color="auto" w:fill="auto"/>
          </w:tcPr>
          <w:p w:rsidR="00D704F1" w:rsidRPr="00D704F1" w:rsidRDefault="00D704F1" w:rsidP="00602DFC">
            <w:pPr>
              <w:snapToGrid w:val="0"/>
              <w:rPr>
                <w:sz w:val="20"/>
                <w:szCs w:val="20"/>
              </w:rPr>
            </w:pPr>
            <w:r>
              <w:rPr>
                <w:sz w:val="20"/>
                <w:szCs w:val="20"/>
              </w:rPr>
              <w:t>Izolēta diametru pāreja D76/160-D60/140</w:t>
            </w:r>
          </w:p>
        </w:tc>
        <w:tc>
          <w:tcPr>
            <w:tcW w:w="2156" w:type="dxa"/>
            <w:tcBorders>
              <w:left w:val="single" w:sz="1" w:space="0" w:color="000000"/>
              <w:bottom w:val="single" w:sz="1" w:space="0" w:color="000000"/>
            </w:tcBorders>
            <w:shd w:val="clear" w:color="auto" w:fill="auto"/>
            <w:vAlign w:val="center"/>
          </w:tcPr>
          <w:p w:rsidR="00D704F1" w:rsidRPr="00D704F1" w:rsidRDefault="00D704F1" w:rsidP="00602DFC">
            <w:pPr>
              <w:snapToGrid w:val="0"/>
              <w:rPr>
                <w:sz w:val="20"/>
                <w:szCs w:val="20"/>
                <w:lang w:eastAsia="ar-SA"/>
              </w:rPr>
            </w:pPr>
            <w:proofErr w:type="spellStart"/>
            <w:r>
              <w:rPr>
                <w:sz w:val="20"/>
                <w:szCs w:val="20"/>
                <w:lang w:eastAsia="ar-SA"/>
              </w:rPr>
              <w:t>Dn</w:t>
            </w:r>
            <w:proofErr w:type="spellEnd"/>
            <w:r>
              <w:rPr>
                <w:sz w:val="20"/>
                <w:szCs w:val="20"/>
                <w:lang w:eastAsia="ar-SA"/>
              </w:rPr>
              <w:t xml:space="preserve"> 65 Dn50</w:t>
            </w:r>
          </w:p>
        </w:tc>
        <w:tc>
          <w:tcPr>
            <w:tcW w:w="1175" w:type="dxa"/>
            <w:tcBorders>
              <w:left w:val="single" w:sz="1" w:space="0" w:color="000000"/>
              <w:bottom w:val="single" w:sz="1" w:space="0" w:color="000000"/>
            </w:tcBorders>
            <w:shd w:val="clear" w:color="auto" w:fill="auto"/>
            <w:vAlign w:val="center"/>
          </w:tcPr>
          <w:p w:rsidR="00D704F1" w:rsidRPr="00D704F1" w:rsidRDefault="00D704F1" w:rsidP="00602DFC">
            <w:pPr>
              <w:snapToGrid w:val="0"/>
              <w:rPr>
                <w:sz w:val="20"/>
                <w:szCs w:val="20"/>
                <w:lang w:eastAsia="ar-SA"/>
              </w:rPr>
            </w:pPr>
            <w:r>
              <w:rPr>
                <w:sz w:val="20"/>
                <w:szCs w:val="20"/>
                <w:lang w:eastAsia="ar-SA"/>
              </w:rPr>
              <w:t>gab.</w:t>
            </w:r>
          </w:p>
        </w:tc>
        <w:tc>
          <w:tcPr>
            <w:tcW w:w="1050" w:type="dxa"/>
            <w:tcBorders>
              <w:left w:val="single" w:sz="1" w:space="0" w:color="000000"/>
              <w:bottom w:val="single" w:sz="1" w:space="0" w:color="000000"/>
            </w:tcBorders>
            <w:shd w:val="clear" w:color="auto" w:fill="auto"/>
            <w:vAlign w:val="center"/>
          </w:tcPr>
          <w:p w:rsidR="00D704F1" w:rsidRPr="00D704F1" w:rsidRDefault="00D704F1" w:rsidP="00602DFC">
            <w:pPr>
              <w:snapToGrid w:val="0"/>
              <w:rPr>
                <w:sz w:val="20"/>
                <w:szCs w:val="20"/>
                <w:lang w:eastAsia="ar-SA"/>
              </w:rPr>
            </w:pPr>
            <w:r>
              <w:rPr>
                <w:sz w:val="20"/>
                <w:szCs w:val="20"/>
                <w:lang w:eastAsia="ar-SA"/>
              </w:rPr>
              <w:t>2</w:t>
            </w:r>
          </w:p>
        </w:tc>
        <w:tc>
          <w:tcPr>
            <w:tcW w:w="1217" w:type="dxa"/>
            <w:tcBorders>
              <w:left w:val="single" w:sz="1" w:space="0" w:color="000000"/>
              <w:bottom w:val="single" w:sz="1" w:space="0" w:color="000000"/>
              <w:right w:val="single" w:sz="1" w:space="0" w:color="000000"/>
            </w:tcBorders>
            <w:shd w:val="clear" w:color="auto" w:fill="auto"/>
            <w:vAlign w:val="center"/>
          </w:tcPr>
          <w:p w:rsidR="00D704F1" w:rsidRPr="00D704F1" w:rsidRDefault="00D704F1" w:rsidP="00602DFC">
            <w:pPr>
              <w:snapToGrid w:val="0"/>
              <w:rPr>
                <w:sz w:val="20"/>
                <w:szCs w:val="20"/>
                <w:lang w:eastAsia="ar-SA"/>
              </w:rPr>
            </w:pPr>
            <w:r>
              <w:rPr>
                <w:sz w:val="20"/>
                <w:szCs w:val="20"/>
                <w:lang w:eastAsia="ar-SA"/>
              </w:rPr>
              <w:t>POLIURS</w:t>
            </w:r>
          </w:p>
        </w:tc>
      </w:tr>
      <w:tr w:rsidR="00D704F1" w:rsidRPr="00D704F1" w:rsidTr="00FC2C53">
        <w:trPr>
          <w:trHeight w:val="326"/>
        </w:trPr>
        <w:tc>
          <w:tcPr>
            <w:tcW w:w="725"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9</w:t>
            </w:r>
          </w:p>
        </w:tc>
        <w:tc>
          <w:tcPr>
            <w:tcW w:w="3019" w:type="dxa"/>
            <w:tcBorders>
              <w:left w:val="single" w:sz="1" w:space="0" w:color="000000"/>
              <w:bottom w:val="single" w:sz="1" w:space="0" w:color="000000"/>
            </w:tcBorders>
            <w:shd w:val="clear" w:color="auto" w:fill="auto"/>
          </w:tcPr>
          <w:p w:rsidR="00D704F1" w:rsidRPr="00D704F1" w:rsidRDefault="00D704F1" w:rsidP="00602DFC">
            <w:pPr>
              <w:snapToGrid w:val="0"/>
              <w:rPr>
                <w:sz w:val="20"/>
                <w:szCs w:val="20"/>
              </w:rPr>
            </w:pPr>
            <w:r>
              <w:rPr>
                <w:sz w:val="20"/>
                <w:szCs w:val="20"/>
              </w:rPr>
              <w:t>Izolēts līkums D60/140 45</w:t>
            </w:r>
            <w:r w:rsidRPr="00D704F1">
              <w:rPr>
                <w:sz w:val="20"/>
                <w:szCs w:val="20"/>
                <w:vertAlign w:val="superscript"/>
              </w:rPr>
              <w:t>0</w:t>
            </w:r>
          </w:p>
        </w:tc>
        <w:tc>
          <w:tcPr>
            <w:tcW w:w="2156" w:type="dxa"/>
            <w:tcBorders>
              <w:left w:val="single" w:sz="1" w:space="0" w:color="000000"/>
              <w:bottom w:val="single" w:sz="1" w:space="0" w:color="000000"/>
            </w:tcBorders>
            <w:shd w:val="clear" w:color="auto" w:fill="auto"/>
            <w:vAlign w:val="center"/>
          </w:tcPr>
          <w:p w:rsidR="00D704F1" w:rsidRPr="00D704F1" w:rsidRDefault="00D704F1" w:rsidP="00602DFC">
            <w:pPr>
              <w:snapToGrid w:val="0"/>
              <w:rPr>
                <w:sz w:val="20"/>
                <w:szCs w:val="20"/>
                <w:lang w:eastAsia="ar-SA"/>
              </w:rPr>
            </w:pPr>
            <w:proofErr w:type="spellStart"/>
            <w:r>
              <w:rPr>
                <w:sz w:val="20"/>
                <w:szCs w:val="20"/>
                <w:lang w:eastAsia="ar-SA"/>
              </w:rPr>
              <w:t>Dn</w:t>
            </w:r>
            <w:proofErr w:type="spellEnd"/>
            <w:r>
              <w:rPr>
                <w:sz w:val="20"/>
                <w:szCs w:val="20"/>
                <w:lang w:eastAsia="ar-SA"/>
              </w:rPr>
              <w:t xml:space="preserve"> 50</w:t>
            </w:r>
          </w:p>
        </w:tc>
        <w:tc>
          <w:tcPr>
            <w:tcW w:w="1175" w:type="dxa"/>
            <w:tcBorders>
              <w:left w:val="single" w:sz="1" w:space="0" w:color="000000"/>
              <w:bottom w:val="single" w:sz="1" w:space="0" w:color="000000"/>
            </w:tcBorders>
            <w:shd w:val="clear" w:color="auto" w:fill="auto"/>
            <w:vAlign w:val="center"/>
          </w:tcPr>
          <w:p w:rsidR="00D704F1" w:rsidRPr="00D704F1" w:rsidRDefault="00D704F1" w:rsidP="00602DFC">
            <w:pPr>
              <w:snapToGrid w:val="0"/>
              <w:rPr>
                <w:sz w:val="20"/>
                <w:szCs w:val="20"/>
                <w:lang w:eastAsia="ar-SA"/>
              </w:rPr>
            </w:pPr>
            <w:r>
              <w:rPr>
                <w:sz w:val="20"/>
                <w:szCs w:val="20"/>
                <w:lang w:eastAsia="ar-SA"/>
              </w:rPr>
              <w:t>gab.</w:t>
            </w:r>
          </w:p>
        </w:tc>
        <w:tc>
          <w:tcPr>
            <w:tcW w:w="1050" w:type="dxa"/>
            <w:tcBorders>
              <w:left w:val="single" w:sz="1" w:space="0" w:color="000000"/>
              <w:bottom w:val="single" w:sz="1" w:space="0" w:color="000000"/>
            </w:tcBorders>
            <w:shd w:val="clear" w:color="auto" w:fill="auto"/>
            <w:vAlign w:val="center"/>
          </w:tcPr>
          <w:p w:rsidR="00D704F1" w:rsidRPr="00D704F1" w:rsidRDefault="00D704F1" w:rsidP="00602DFC">
            <w:pPr>
              <w:snapToGrid w:val="0"/>
              <w:rPr>
                <w:sz w:val="20"/>
                <w:szCs w:val="20"/>
                <w:lang w:eastAsia="ar-SA"/>
              </w:rPr>
            </w:pPr>
            <w:r>
              <w:rPr>
                <w:sz w:val="20"/>
                <w:szCs w:val="20"/>
                <w:lang w:eastAsia="ar-SA"/>
              </w:rPr>
              <w:t>4</w:t>
            </w:r>
          </w:p>
        </w:tc>
        <w:tc>
          <w:tcPr>
            <w:tcW w:w="1217" w:type="dxa"/>
            <w:tcBorders>
              <w:left w:val="single" w:sz="1" w:space="0" w:color="000000"/>
              <w:bottom w:val="single" w:sz="1" w:space="0" w:color="000000"/>
              <w:right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POLIURS</w:t>
            </w:r>
          </w:p>
        </w:tc>
      </w:tr>
      <w:tr w:rsidR="00D704F1" w:rsidRPr="00D704F1" w:rsidTr="00FC2C53">
        <w:trPr>
          <w:trHeight w:val="326"/>
        </w:trPr>
        <w:tc>
          <w:tcPr>
            <w:tcW w:w="725"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10</w:t>
            </w:r>
          </w:p>
        </w:tc>
        <w:tc>
          <w:tcPr>
            <w:tcW w:w="3019" w:type="dxa"/>
            <w:tcBorders>
              <w:left w:val="single" w:sz="1" w:space="0" w:color="000000"/>
              <w:bottom w:val="single" w:sz="1" w:space="0" w:color="000000"/>
            </w:tcBorders>
            <w:shd w:val="clear" w:color="auto" w:fill="auto"/>
          </w:tcPr>
          <w:p w:rsidR="00D704F1" w:rsidRPr="00D704F1" w:rsidRDefault="00D704F1" w:rsidP="00D704F1">
            <w:pPr>
              <w:snapToGrid w:val="0"/>
              <w:rPr>
                <w:sz w:val="20"/>
                <w:szCs w:val="20"/>
              </w:rPr>
            </w:pPr>
            <w:r>
              <w:rPr>
                <w:sz w:val="20"/>
                <w:szCs w:val="20"/>
              </w:rPr>
              <w:t>Izolēts līkums D60/140 90</w:t>
            </w:r>
            <w:r w:rsidRPr="00D704F1">
              <w:rPr>
                <w:sz w:val="20"/>
                <w:szCs w:val="20"/>
                <w:vertAlign w:val="superscript"/>
              </w:rPr>
              <w:t>0</w:t>
            </w:r>
          </w:p>
        </w:tc>
        <w:tc>
          <w:tcPr>
            <w:tcW w:w="2156" w:type="dxa"/>
            <w:tcBorders>
              <w:left w:val="single" w:sz="1" w:space="0" w:color="000000"/>
              <w:bottom w:val="single" w:sz="1" w:space="0" w:color="000000"/>
            </w:tcBorders>
            <w:shd w:val="clear" w:color="auto" w:fill="auto"/>
            <w:vAlign w:val="center"/>
          </w:tcPr>
          <w:p w:rsidR="00D704F1" w:rsidRPr="00D704F1" w:rsidRDefault="00D704F1" w:rsidP="00602DFC">
            <w:pPr>
              <w:snapToGrid w:val="0"/>
              <w:rPr>
                <w:sz w:val="20"/>
                <w:szCs w:val="20"/>
                <w:lang w:eastAsia="ar-SA"/>
              </w:rPr>
            </w:pPr>
            <w:r>
              <w:rPr>
                <w:sz w:val="20"/>
                <w:szCs w:val="20"/>
                <w:lang w:eastAsia="ar-SA"/>
              </w:rPr>
              <w:t>Dn50</w:t>
            </w:r>
          </w:p>
        </w:tc>
        <w:tc>
          <w:tcPr>
            <w:tcW w:w="1175" w:type="dxa"/>
            <w:tcBorders>
              <w:left w:val="single" w:sz="1" w:space="0" w:color="000000"/>
              <w:bottom w:val="single" w:sz="1" w:space="0" w:color="000000"/>
            </w:tcBorders>
            <w:shd w:val="clear" w:color="auto" w:fill="auto"/>
            <w:vAlign w:val="center"/>
          </w:tcPr>
          <w:p w:rsidR="00D704F1" w:rsidRPr="00D704F1" w:rsidRDefault="00D704F1" w:rsidP="00602DFC">
            <w:pPr>
              <w:snapToGrid w:val="0"/>
              <w:rPr>
                <w:sz w:val="20"/>
                <w:szCs w:val="20"/>
                <w:lang w:eastAsia="ar-SA"/>
              </w:rPr>
            </w:pPr>
            <w:r>
              <w:rPr>
                <w:sz w:val="20"/>
                <w:szCs w:val="20"/>
                <w:lang w:eastAsia="ar-SA"/>
              </w:rPr>
              <w:t>gab.</w:t>
            </w:r>
          </w:p>
        </w:tc>
        <w:tc>
          <w:tcPr>
            <w:tcW w:w="1050"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2</w:t>
            </w:r>
          </w:p>
        </w:tc>
        <w:tc>
          <w:tcPr>
            <w:tcW w:w="1217" w:type="dxa"/>
            <w:tcBorders>
              <w:left w:val="single" w:sz="1" w:space="0" w:color="000000"/>
              <w:bottom w:val="single" w:sz="1" w:space="0" w:color="000000"/>
              <w:right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POLIURS</w:t>
            </w:r>
          </w:p>
        </w:tc>
      </w:tr>
      <w:tr w:rsidR="00D704F1" w:rsidRPr="005E3774" w:rsidTr="00FC2C53">
        <w:trPr>
          <w:trHeight w:val="326"/>
        </w:trPr>
        <w:tc>
          <w:tcPr>
            <w:tcW w:w="725"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11</w:t>
            </w:r>
          </w:p>
        </w:tc>
        <w:tc>
          <w:tcPr>
            <w:tcW w:w="3019" w:type="dxa"/>
            <w:tcBorders>
              <w:left w:val="single" w:sz="1" w:space="0" w:color="000000"/>
              <w:bottom w:val="single" w:sz="1" w:space="0" w:color="000000"/>
            </w:tcBorders>
            <w:shd w:val="clear" w:color="auto" w:fill="auto"/>
          </w:tcPr>
          <w:p w:rsidR="00D704F1" w:rsidRPr="00D704F1" w:rsidRDefault="004C3686" w:rsidP="00602DFC">
            <w:pPr>
              <w:snapToGrid w:val="0"/>
              <w:rPr>
                <w:sz w:val="20"/>
                <w:szCs w:val="20"/>
              </w:rPr>
            </w:pPr>
            <w:r>
              <w:rPr>
                <w:sz w:val="20"/>
                <w:szCs w:val="20"/>
              </w:rPr>
              <w:t>Rūpnieciski izolēta caurule D60/140</w:t>
            </w:r>
          </w:p>
        </w:tc>
        <w:tc>
          <w:tcPr>
            <w:tcW w:w="2156"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Dn50</w:t>
            </w:r>
          </w:p>
        </w:tc>
        <w:tc>
          <w:tcPr>
            <w:tcW w:w="1175"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m</w:t>
            </w:r>
          </w:p>
        </w:tc>
        <w:tc>
          <w:tcPr>
            <w:tcW w:w="1050"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40</w:t>
            </w:r>
          </w:p>
        </w:tc>
        <w:tc>
          <w:tcPr>
            <w:tcW w:w="1217" w:type="dxa"/>
            <w:tcBorders>
              <w:left w:val="single" w:sz="1" w:space="0" w:color="000000"/>
              <w:bottom w:val="single" w:sz="1" w:space="0" w:color="000000"/>
              <w:right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POLIURS</w:t>
            </w:r>
          </w:p>
        </w:tc>
      </w:tr>
      <w:tr w:rsidR="004C3686" w:rsidRPr="005E3774" w:rsidTr="00FC2C53">
        <w:trPr>
          <w:trHeight w:val="326"/>
        </w:trPr>
        <w:tc>
          <w:tcPr>
            <w:tcW w:w="725" w:type="dxa"/>
            <w:tcBorders>
              <w:left w:val="single" w:sz="1" w:space="0" w:color="000000"/>
              <w:bottom w:val="single" w:sz="1" w:space="0" w:color="000000"/>
            </w:tcBorders>
            <w:shd w:val="clear" w:color="auto" w:fill="auto"/>
            <w:vAlign w:val="center"/>
          </w:tcPr>
          <w:p w:rsidR="004C3686" w:rsidRPr="00D704F1" w:rsidRDefault="004C3686" w:rsidP="00602DFC">
            <w:pPr>
              <w:snapToGrid w:val="0"/>
              <w:rPr>
                <w:sz w:val="20"/>
                <w:szCs w:val="20"/>
                <w:lang w:eastAsia="ar-SA"/>
              </w:rPr>
            </w:pPr>
            <w:r>
              <w:rPr>
                <w:sz w:val="20"/>
                <w:szCs w:val="20"/>
                <w:lang w:eastAsia="ar-SA"/>
              </w:rPr>
              <w:t>12</w:t>
            </w:r>
          </w:p>
        </w:tc>
        <w:tc>
          <w:tcPr>
            <w:tcW w:w="3019" w:type="dxa"/>
            <w:tcBorders>
              <w:left w:val="single" w:sz="1" w:space="0" w:color="000000"/>
              <w:bottom w:val="single" w:sz="1" w:space="0" w:color="000000"/>
            </w:tcBorders>
            <w:shd w:val="clear" w:color="auto" w:fill="auto"/>
          </w:tcPr>
          <w:p w:rsidR="004C3686" w:rsidRPr="00D704F1" w:rsidRDefault="004C3686" w:rsidP="00602DFC">
            <w:pPr>
              <w:snapToGrid w:val="0"/>
              <w:rPr>
                <w:sz w:val="20"/>
                <w:szCs w:val="20"/>
              </w:rPr>
            </w:pPr>
            <w:r>
              <w:rPr>
                <w:sz w:val="20"/>
                <w:szCs w:val="20"/>
              </w:rPr>
              <w:t>Brīdinājuma lenta virs caurulēm</w:t>
            </w:r>
          </w:p>
        </w:tc>
        <w:tc>
          <w:tcPr>
            <w:tcW w:w="2156" w:type="dxa"/>
            <w:tcBorders>
              <w:left w:val="single" w:sz="1" w:space="0" w:color="000000"/>
              <w:bottom w:val="single" w:sz="1" w:space="0" w:color="000000"/>
            </w:tcBorders>
            <w:shd w:val="clear" w:color="auto" w:fill="auto"/>
            <w:vAlign w:val="center"/>
          </w:tcPr>
          <w:p w:rsidR="004C3686" w:rsidRPr="00D704F1" w:rsidRDefault="004C3686" w:rsidP="00602DFC">
            <w:pPr>
              <w:snapToGrid w:val="0"/>
              <w:rPr>
                <w:sz w:val="20"/>
                <w:szCs w:val="20"/>
                <w:lang w:eastAsia="ar-SA"/>
              </w:rPr>
            </w:pPr>
          </w:p>
        </w:tc>
        <w:tc>
          <w:tcPr>
            <w:tcW w:w="1175" w:type="dxa"/>
            <w:tcBorders>
              <w:left w:val="single" w:sz="1" w:space="0" w:color="000000"/>
              <w:bottom w:val="single" w:sz="1" w:space="0" w:color="000000"/>
            </w:tcBorders>
            <w:shd w:val="clear" w:color="auto" w:fill="auto"/>
            <w:vAlign w:val="center"/>
          </w:tcPr>
          <w:p w:rsidR="004C3686" w:rsidRPr="00D704F1" w:rsidRDefault="004C3686" w:rsidP="00602DFC">
            <w:pPr>
              <w:snapToGrid w:val="0"/>
              <w:rPr>
                <w:sz w:val="20"/>
                <w:szCs w:val="20"/>
                <w:lang w:eastAsia="ar-SA"/>
              </w:rPr>
            </w:pPr>
            <w:r>
              <w:rPr>
                <w:sz w:val="20"/>
                <w:szCs w:val="20"/>
                <w:lang w:eastAsia="ar-SA"/>
              </w:rPr>
              <w:t>m</w:t>
            </w:r>
          </w:p>
        </w:tc>
        <w:tc>
          <w:tcPr>
            <w:tcW w:w="1050" w:type="dxa"/>
            <w:tcBorders>
              <w:left w:val="single" w:sz="1" w:space="0" w:color="000000"/>
              <w:bottom w:val="single" w:sz="1" w:space="0" w:color="000000"/>
            </w:tcBorders>
            <w:shd w:val="clear" w:color="auto" w:fill="auto"/>
            <w:vAlign w:val="center"/>
          </w:tcPr>
          <w:p w:rsidR="004C3686" w:rsidRPr="00D704F1" w:rsidRDefault="004C3686" w:rsidP="00602DFC">
            <w:pPr>
              <w:snapToGrid w:val="0"/>
              <w:rPr>
                <w:sz w:val="20"/>
                <w:szCs w:val="20"/>
                <w:lang w:eastAsia="ar-SA"/>
              </w:rPr>
            </w:pPr>
            <w:r>
              <w:rPr>
                <w:sz w:val="20"/>
                <w:szCs w:val="20"/>
                <w:lang w:eastAsia="ar-SA"/>
              </w:rPr>
              <w:t>40</w:t>
            </w:r>
          </w:p>
        </w:tc>
        <w:tc>
          <w:tcPr>
            <w:tcW w:w="1217" w:type="dxa"/>
            <w:tcBorders>
              <w:left w:val="single" w:sz="1" w:space="0" w:color="000000"/>
              <w:bottom w:val="single" w:sz="1" w:space="0" w:color="000000"/>
              <w:right w:val="single" w:sz="1" w:space="0" w:color="000000"/>
            </w:tcBorders>
            <w:shd w:val="clear" w:color="auto" w:fill="auto"/>
            <w:vAlign w:val="center"/>
          </w:tcPr>
          <w:p w:rsidR="004C3686" w:rsidRPr="00D704F1" w:rsidRDefault="004C3686" w:rsidP="00602DFC">
            <w:pPr>
              <w:snapToGrid w:val="0"/>
              <w:rPr>
                <w:sz w:val="20"/>
                <w:szCs w:val="20"/>
                <w:lang w:eastAsia="ar-SA"/>
              </w:rPr>
            </w:pPr>
          </w:p>
        </w:tc>
      </w:tr>
      <w:tr w:rsidR="004C3686" w:rsidRPr="005E3774" w:rsidTr="00FC2C53">
        <w:trPr>
          <w:trHeight w:val="326"/>
        </w:trPr>
        <w:tc>
          <w:tcPr>
            <w:tcW w:w="725" w:type="dxa"/>
            <w:tcBorders>
              <w:left w:val="single" w:sz="1" w:space="0" w:color="000000"/>
              <w:bottom w:val="single" w:sz="1" w:space="0" w:color="000000"/>
            </w:tcBorders>
            <w:shd w:val="clear" w:color="auto" w:fill="auto"/>
            <w:vAlign w:val="center"/>
          </w:tcPr>
          <w:p w:rsidR="004C3686" w:rsidRPr="00D704F1" w:rsidRDefault="004C3686" w:rsidP="00602DFC">
            <w:pPr>
              <w:snapToGrid w:val="0"/>
              <w:rPr>
                <w:sz w:val="20"/>
                <w:szCs w:val="20"/>
                <w:lang w:eastAsia="ar-SA"/>
              </w:rPr>
            </w:pPr>
            <w:r>
              <w:rPr>
                <w:sz w:val="20"/>
                <w:szCs w:val="20"/>
                <w:lang w:eastAsia="ar-SA"/>
              </w:rPr>
              <w:t>13</w:t>
            </w:r>
          </w:p>
        </w:tc>
        <w:tc>
          <w:tcPr>
            <w:tcW w:w="3019" w:type="dxa"/>
            <w:tcBorders>
              <w:left w:val="single" w:sz="1" w:space="0" w:color="000000"/>
              <w:bottom w:val="single" w:sz="1" w:space="0" w:color="000000"/>
            </w:tcBorders>
            <w:shd w:val="clear" w:color="auto" w:fill="auto"/>
          </w:tcPr>
          <w:p w:rsidR="004C3686" w:rsidRPr="00D704F1" w:rsidRDefault="004C3686" w:rsidP="004C3686">
            <w:pPr>
              <w:snapToGrid w:val="0"/>
              <w:rPr>
                <w:sz w:val="20"/>
                <w:szCs w:val="20"/>
              </w:rPr>
            </w:pPr>
            <w:r>
              <w:rPr>
                <w:sz w:val="20"/>
                <w:szCs w:val="20"/>
              </w:rPr>
              <w:t xml:space="preserve">Metināms ventilis </w:t>
            </w:r>
            <w:proofErr w:type="spellStart"/>
            <w:r>
              <w:rPr>
                <w:sz w:val="20"/>
                <w:szCs w:val="20"/>
              </w:rPr>
              <w:t>Dn</w:t>
            </w:r>
            <w:proofErr w:type="spellEnd"/>
            <w:r>
              <w:rPr>
                <w:sz w:val="20"/>
                <w:szCs w:val="20"/>
              </w:rPr>
              <w:t xml:space="preserve"> 50</w:t>
            </w:r>
          </w:p>
        </w:tc>
        <w:tc>
          <w:tcPr>
            <w:tcW w:w="2156" w:type="dxa"/>
            <w:tcBorders>
              <w:left w:val="single" w:sz="1" w:space="0" w:color="000000"/>
              <w:bottom w:val="single" w:sz="1" w:space="0" w:color="000000"/>
            </w:tcBorders>
            <w:shd w:val="clear" w:color="auto" w:fill="auto"/>
            <w:vAlign w:val="center"/>
          </w:tcPr>
          <w:p w:rsidR="004C3686" w:rsidRPr="00D704F1" w:rsidRDefault="004C3686" w:rsidP="00602DFC">
            <w:pPr>
              <w:snapToGrid w:val="0"/>
              <w:rPr>
                <w:sz w:val="20"/>
                <w:szCs w:val="20"/>
                <w:lang w:eastAsia="ar-SA"/>
              </w:rPr>
            </w:pPr>
          </w:p>
        </w:tc>
        <w:tc>
          <w:tcPr>
            <w:tcW w:w="1175" w:type="dxa"/>
            <w:tcBorders>
              <w:left w:val="single" w:sz="1" w:space="0" w:color="000000"/>
              <w:bottom w:val="single" w:sz="1" w:space="0" w:color="000000"/>
            </w:tcBorders>
            <w:shd w:val="clear" w:color="auto" w:fill="auto"/>
            <w:vAlign w:val="center"/>
          </w:tcPr>
          <w:p w:rsidR="004C3686" w:rsidRPr="00D704F1" w:rsidRDefault="004C3686" w:rsidP="00602DFC">
            <w:pPr>
              <w:snapToGrid w:val="0"/>
              <w:rPr>
                <w:sz w:val="20"/>
                <w:szCs w:val="20"/>
                <w:lang w:eastAsia="ar-SA"/>
              </w:rPr>
            </w:pPr>
            <w:proofErr w:type="spellStart"/>
            <w:r>
              <w:rPr>
                <w:sz w:val="20"/>
                <w:szCs w:val="20"/>
                <w:lang w:eastAsia="ar-SA"/>
              </w:rPr>
              <w:t>gb</w:t>
            </w:r>
            <w:proofErr w:type="spellEnd"/>
            <w:r>
              <w:rPr>
                <w:sz w:val="20"/>
                <w:szCs w:val="20"/>
                <w:lang w:eastAsia="ar-SA"/>
              </w:rPr>
              <w:t>.</w:t>
            </w:r>
          </w:p>
        </w:tc>
        <w:tc>
          <w:tcPr>
            <w:tcW w:w="1050" w:type="dxa"/>
            <w:tcBorders>
              <w:left w:val="single" w:sz="1" w:space="0" w:color="000000"/>
              <w:bottom w:val="single" w:sz="1" w:space="0" w:color="000000"/>
            </w:tcBorders>
            <w:shd w:val="clear" w:color="auto" w:fill="auto"/>
            <w:vAlign w:val="center"/>
          </w:tcPr>
          <w:p w:rsidR="004C3686" w:rsidRPr="00D704F1" w:rsidRDefault="004C3686" w:rsidP="00602DFC">
            <w:pPr>
              <w:snapToGrid w:val="0"/>
              <w:rPr>
                <w:sz w:val="20"/>
                <w:szCs w:val="20"/>
                <w:lang w:eastAsia="ar-SA"/>
              </w:rPr>
            </w:pPr>
            <w:r>
              <w:rPr>
                <w:sz w:val="20"/>
                <w:szCs w:val="20"/>
                <w:lang w:eastAsia="ar-SA"/>
              </w:rPr>
              <w:t>2</w:t>
            </w:r>
          </w:p>
        </w:tc>
        <w:tc>
          <w:tcPr>
            <w:tcW w:w="1217" w:type="dxa"/>
            <w:tcBorders>
              <w:left w:val="single" w:sz="1" w:space="0" w:color="000000"/>
              <w:bottom w:val="single" w:sz="1" w:space="0" w:color="000000"/>
              <w:right w:val="single" w:sz="1" w:space="0" w:color="000000"/>
            </w:tcBorders>
            <w:shd w:val="clear" w:color="auto" w:fill="auto"/>
            <w:vAlign w:val="center"/>
          </w:tcPr>
          <w:p w:rsidR="004C3686" w:rsidRPr="00D704F1" w:rsidRDefault="004C3686" w:rsidP="00602DFC">
            <w:pPr>
              <w:snapToGrid w:val="0"/>
              <w:rPr>
                <w:sz w:val="20"/>
                <w:szCs w:val="20"/>
                <w:lang w:eastAsia="ar-SA"/>
              </w:rPr>
            </w:pPr>
            <w:proofErr w:type="spellStart"/>
            <w:r>
              <w:rPr>
                <w:sz w:val="20"/>
                <w:szCs w:val="20"/>
                <w:lang w:eastAsia="ar-SA"/>
              </w:rPr>
              <w:t>Naval</w:t>
            </w:r>
            <w:proofErr w:type="spellEnd"/>
          </w:p>
        </w:tc>
      </w:tr>
      <w:tr w:rsidR="004C3686" w:rsidRPr="005E3774" w:rsidTr="00FC2C53">
        <w:trPr>
          <w:trHeight w:val="326"/>
        </w:trPr>
        <w:tc>
          <w:tcPr>
            <w:tcW w:w="725" w:type="dxa"/>
            <w:tcBorders>
              <w:left w:val="single" w:sz="1" w:space="0" w:color="000000"/>
              <w:bottom w:val="single" w:sz="1" w:space="0" w:color="000000"/>
            </w:tcBorders>
            <w:shd w:val="clear" w:color="auto" w:fill="auto"/>
            <w:vAlign w:val="center"/>
          </w:tcPr>
          <w:p w:rsidR="004C3686" w:rsidRPr="00D704F1" w:rsidRDefault="004C3686" w:rsidP="00602DFC">
            <w:pPr>
              <w:snapToGrid w:val="0"/>
              <w:rPr>
                <w:sz w:val="20"/>
                <w:szCs w:val="20"/>
                <w:lang w:eastAsia="ar-SA"/>
              </w:rPr>
            </w:pPr>
            <w:r>
              <w:rPr>
                <w:sz w:val="20"/>
                <w:szCs w:val="20"/>
                <w:lang w:eastAsia="ar-SA"/>
              </w:rPr>
              <w:t>14</w:t>
            </w:r>
          </w:p>
        </w:tc>
        <w:tc>
          <w:tcPr>
            <w:tcW w:w="3019" w:type="dxa"/>
            <w:tcBorders>
              <w:left w:val="single" w:sz="1" w:space="0" w:color="000000"/>
              <w:bottom w:val="single" w:sz="1" w:space="0" w:color="000000"/>
            </w:tcBorders>
            <w:shd w:val="clear" w:color="auto" w:fill="auto"/>
          </w:tcPr>
          <w:p w:rsidR="004C3686" w:rsidRPr="00D704F1" w:rsidRDefault="004C3686" w:rsidP="00602DFC">
            <w:pPr>
              <w:snapToGrid w:val="0"/>
              <w:rPr>
                <w:sz w:val="20"/>
                <w:szCs w:val="20"/>
              </w:rPr>
            </w:pPr>
            <w:r>
              <w:rPr>
                <w:sz w:val="20"/>
                <w:szCs w:val="20"/>
              </w:rPr>
              <w:t>Tranšejas aizbēršana</w:t>
            </w:r>
          </w:p>
        </w:tc>
        <w:tc>
          <w:tcPr>
            <w:tcW w:w="2156" w:type="dxa"/>
            <w:tcBorders>
              <w:left w:val="single" w:sz="1" w:space="0" w:color="000000"/>
              <w:bottom w:val="single" w:sz="1" w:space="0" w:color="000000"/>
            </w:tcBorders>
            <w:shd w:val="clear" w:color="auto" w:fill="auto"/>
            <w:vAlign w:val="center"/>
          </w:tcPr>
          <w:p w:rsidR="004C3686" w:rsidRPr="00D704F1" w:rsidRDefault="004C3686" w:rsidP="00602DFC">
            <w:pPr>
              <w:snapToGrid w:val="0"/>
              <w:rPr>
                <w:sz w:val="20"/>
                <w:szCs w:val="20"/>
                <w:lang w:eastAsia="ar-SA"/>
              </w:rPr>
            </w:pPr>
          </w:p>
        </w:tc>
        <w:tc>
          <w:tcPr>
            <w:tcW w:w="1175" w:type="dxa"/>
            <w:tcBorders>
              <w:left w:val="single" w:sz="1" w:space="0" w:color="000000"/>
              <w:bottom w:val="single" w:sz="1" w:space="0" w:color="000000"/>
            </w:tcBorders>
            <w:shd w:val="clear" w:color="auto" w:fill="auto"/>
            <w:vAlign w:val="center"/>
          </w:tcPr>
          <w:p w:rsidR="004C3686" w:rsidRPr="00D704F1" w:rsidRDefault="004C3686" w:rsidP="00602DFC">
            <w:pPr>
              <w:snapToGrid w:val="0"/>
              <w:rPr>
                <w:sz w:val="20"/>
                <w:szCs w:val="20"/>
                <w:lang w:eastAsia="ar-SA"/>
              </w:rPr>
            </w:pPr>
            <w:r>
              <w:rPr>
                <w:sz w:val="20"/>
                <w:szCs w:val="20"/>
                <w:lang w:eastAsia="ar-SA"/>
              </w:rPr>
              <w:t>m</w:t>
            </w:r>
          </w:p>
        </w:tc>
        <w:tc>
          <w:tcPr>
            <w:tcW w:w="1050" w:type="dxa"/>
            <w:tcBorders>
              <w:left w:val="single" w:sz="1" w:space="0" w:color="000000"/>
              <w:bottom w:val="single" w:sz="1" w:space="0" w:color="000000"/>
            </w:tcBorders>
            <w:shd w:val="clear" w:color="auto" w:fill="auto"/>
            <w:vAlign w:val="center"/>
          </w:tcPr>
          <w:p w:rsidR="004C3686" w:rsidRPr="00D704F1" w:rsidRDefault="004C3686" w:rsidP="00602DFC">
            <w:pPr>
              <w:snapToGrid w:val="0"/>
              <w:rPr>
                <w:sz w:val="20"/>
                <w:szCs w:val="20"/>
                <w:lang w:eastAsia="ar-SA"/>
              </w:rPr>
            </w:pPr>
            <w:r>
              <w:rPr>
                <w:sz w:val="20"/>
                <w:szCs w:val="20"/>
                <w:lang w:eastAsia="ar-SA"/>
              </w:rPr>
              <w:t>20</w:t>
            </w:r>
          </w:p>
        </w:tc>
        <w:tc>
          <w:tcPr>
            <w:tcW w:w="1217" w:type="dxa"/>
            <w:tcBorders>
              <w:left w:val="single" w:sz="1" w:space="0" w:color="000000"/>
              <w:bottom w:val="single" w:sz="1" w:space="0" w:color="000000"/>
              <w:right w:val="single" w:sz="1" w:space="0" w:color="000000"/>
            </w:tcBorders>
            <w:shd w:val="clear" w:color="auto" w:fill="auto"/>
            <w:vAlign w:val="center"/>
          </w:tcPr>
          <w:p w:rsidR="004C3686" w:rsidRPr="00D704F1" w:rsidRDefault="004C3686" w:rsidP="00602DFC">
            <w:pPr>
              <w:snapToGrid w:val="0"/>
              <w:rPr>
                <w:sz w:val="20"/>
                <w:szCs w:val="20"/>
                <w:lang w:eastAsia="ar-SA"/>
              </w:rPr>
            </w:pPr>
          </w:p>
        </w:tc>
      </w:tr>
      <w:tr w:rsidR="00D704F1" w:rsidRPr="005E3774" w:rsidTr="00FC2C53">
        <w:trPr>
          <w:trHeight w:val="326"/>
        </w:trPr>
        <w:tc>
          <w:tcPr>
            <w:tcW w:w="725"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15</w:t>
            </w:r>
          </w:p>
        </w:tc>
        <w:tc>
          <w:tcPr>
            <w:tcW w:w="3019" w:type="dxa"/>
            <w:tcBorders>
              <w:left w:val="single" w:sz="1" w:space="0" w:color="000000"/>
              <w:bottom w:val="single" w:sz="1" w:space="0" w:color="000000"/>
            </w:tcBorders>
            <w:shd w:val="clear" w:color="auto" w:fill="auto"/>
          </w:tcPr>
          <w:p w:rsidR="00D704F1" w:rsidRPr="00D704F1" w:rsidRDefault="004C3686" w:rsidP="00602DFC">
            <w:pPr>
              <w:snapToGrid w:val="0"/>
              <w:rPr>
                <w:sz w:val="20"/>
                <w:szCs w:val="20"/>
              </w:rPr>
            </w:pPr>
            <w:r>
              <w:rPr>
                <w:sz w:val="20"/>
                <w:szCs w:val="20"/>
              </w:rPr>
              <w:t xml:space="preserve">Smilts </w:t>
            </w:r>
          </w:p>
        </w:tc>
        <w:tc>
          <w:tcPr>
            <w:tcW w:w="2156" w:type="dxa"/>
            <w:tcBorders>
              <w:left w:val="single" w:sz="1" w:space="0" w:color="000000"/>
              <w:bottom w:val="single" w:sz="1" w:space="0" w:color="000000"/>
            </w:tcBorders>
            <w:shd w:val="clear" w:color="auto" w:fill="auto"/>
            <w:vAlign w:val="center"/>
          </w:tcPr>
          <w:p w:rsidR="00D704F1" w:rsidRPr="00D704F1" w:rsidRDefault="00D704F1" w:rsidP="00602DFC">
            <w:pPr>
              <w:snapToGrid w:val="0"/>
              <w:rPr>
                <w:sz w:val="20"/>
                <w:szCs w:val="20"/>
                <w:lang w:eastAsia="ar-SA"/>
              </w:rPr>
            </w:pPr>
          </w:p>
        </w:tc>
        <w:tc>
          <w:tcPr>
            <w:tcW w:w="1175"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m3</w:t>
            </w:r>
          </w:p>
        </w:tc>
        <w:tc>
          <w:tcPr>
            <w:tcW w:w="1050"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20</w:t>
            </w:r>
          </w:p>
        </w:tc>
        <w:tc>
          <w:tcPr>
            <w:tcW w:w="1217" w:type="dxa"/>
            <w:tcBorders>
              <w:left w:val="single" w:sz="1" w:space="0" w:color="000000"/>
              <w:bottom w:val="single" w:sz="1" w:space="0" w:color="000000"/>
              <w:right w:val="single" w:sz="1" w:space="0" w:color="000000"/>
            </w:tcBorders>
            <w:shd w:val="clear" w:color="auto" w:fill="auto"/>
            <w:vAlign w:val="center"/>
          </w:tcPr>
          <w:p w:rsidR="00D704F1" w:rsidRPr="00D704F1" w:rsidRDefault="00D704F1" w:rsidP="00602DFC">
            <w:pPr>
              <w:snapToGrid w:val="0"/>
              <w:rPr>
                <w:sz w:val="20"/>
                <w:szCs w:val="20"/>
                <w:lang w:eastAsia="ar-SA"/>
              </w:rPr>
            </w:pPr>
          </w:p>
        </w:tc>
      </w:tr>
      <w:tr w:rsidR="00D704F1" w:rsidRPr="005E3774" w:rsidTr="00FC2C53">
        <w:trPr>
          <w:trHeight w:val="326"/>
        </w:trPr>
        <w:tc>
          <w:tcPr>
            <w:tcW w:w="725"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15</w:t>
            </w:r>
          </w:p>
        </w:tc>
        <w:tc>
          <w:tcPr>
            <w:tcW w:w="3019" w:type="dxa"/>
            <w:tcBorders>
              <w:left w:val="single" w:sz="1" w:space="0" w:color="000000"/>
              <w:bottom w:val="single" w:sz="1" w:space="0" w:color="000000"/>
            </w:tcBorders>
            <w:shd w:val="clear" w:color="auto" w:fill="auto"/>
          </w:tcPr>
          <w:p w:rsidR="00D704F1" w:rsidRPr="00D704F1" w:rsidRDefault="004C3686" w:rsidP="00602DFC">
            <w:pPr>
              <w:snapToGrid w:val="0"/>
              <w:rPr>
                <w:sz w:val="20"/>
                <w:szCs w:val="20"/>
              </w:rPr>
            </w:pPr>
            <w:r>
              <w:rPr>
                <w:sz w:val="20"/>
                <w:szCs w:val="20"/>
              </w:rPr>
              <w:t>Grants seguma atjaunošana</w:t>
            </w:r>
          </w:p>
        </w:tc>
        <w:tc>
          <w:tcPr>
            <w:tcW w:w="2156" w:type="dxa"/>
            <w:tcBorders>
              <w:left w:val="single" w:sz="1" w:space="0" w:color="000000"/>
              <w:bottom w:val="single" w:sz="1" w:space="0" w:color="000000"/>
            </w:tcBorders>
            <w:shd w:val="clear" w:color="auto" w:fill="auto"/>
            <w:vAlign w:val="center"/>
          </w:tcPr>
          <w:p w:rsidR="00D704F1" w:rsidRPr="00D704F1" w:rsidRDefault="00D704F1" w:rsidP="00602DFC">
            <w:pPr>
              <w:snapToGrid w:val="0"/>
              <w:rPr>
                <w:sz w:val="20"/>
                <w:szCs w:val="20"/>
                <w:lang w:eastAsia="ar-SA"/>
              </w:rPr>
            </w:pPr>
          </w:p>
        </w:tc>
        <w:tc>
          <w:tcPr>
            <w:tcW w:w="1175"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m2</w:t>
            </w:r>
          </w:p>
        </w:tc>
        <w:tc>
          <w:tcPr>
            <w:tcW w:w="1050"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46</w:t>
            </w:r>
          </w:p>
        </w:tc>
        <w:tc>
          <w:tcPr>
            <w:tcW w:w="1217" w:type="dxa"/>
            <w:tcBorders>
              <w:left w:val="single" w:sz="1" w:space="0" w:color="000000"/>
              <w:bottom w:val="single" w:sz="1" w:space="0" w:color="000000"/>
              <w:right w:val="single" w:sz="1" w:space="0" w:color="000000"/>
            </w:tcBorders>
            <w:shd w:val="clear" w:color="auto" w:fill="auto"/>
            <w:vAlign w:val="center"/>
          </w:tcPr>
          <w:p w:rsidR="00D704F1" w:rsidRPr="00D704F1" w:rsidRDefault="00D704F1" w:rsidP="00602DFC">
            <w:pPr>
              <w:snapToGrid w:val="0"/>
              <w:rPr>
                <w:sz w:val="20"/>
                <w:szCs w:val="20"/>
                <w:lang w:eastAsia="ar-SA"/>
              </w:rPr>
            </w:pPr>
          </w:p>
        </w:tc>
      </w:tr>
      <w:tr w:rsidR="00D704F1" w:rsidRPr="005E3774" w:rsidTr="00FC2C53">
        <w:trPr>
          <w:trHeight w:val="326"/>
        </w:trPr>
        <w:tc>
          <w:tcPr>
            <w:tcW w:w="725"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17</w:t>
            </w:r>
          </w:p>
        </w:tc>
        <w:tc>
          <w:tcPr>
            <w:tcW w:w="3019" w:type="dxa"/>
            <w:tcBorders>
              <w:left w:val="single" w:sz="1" w:space="0" w:color="000000"/>
              <w:bottom w:val="single" w:sz="1" w:space="0" w:color="000000"/>
            </w:tcBorders>
            <w:shd w:val="clear" w:color="auto" w:fill="auto"/>
          </w:tcPr>
          <w:p w:rsidR="00D704F1" w:rsidRPr="00D704F1" w:rsidRDefault="004C3686" w:rsidP="00602DFC">
            <w:pPr>
              <w:snapToGrid w:val="0"/>
              <w:rPr>
                <w:sz w:val="20"/>
                <w:szCs w:val="20"/>
              </w:rPr>
            </w:pPr>
            <w:r>
              <w:rPr>
                <w:sz w:val="20"/>
                <w:szCs w:val="20"/>
              </w:rPr>
              <w:t xml:space="preserve">Grants – šķembu maisījums </w:t>
            </w:r>
            <w:proofErr w:type="spellStart"/>
            <w:r>
              <w:rPr>
                <w:sz w:val="20"/>
                <w:szCs w:val="20"/>
              </w:rPr>
              <w:t>fr</w:t>
            </w:r>
            <w:proofErr w:type="spellEnd"/>
            <w:r>
              <w:rPr>
                <w:sz w:val="20"/>
                <w:szCs w:val="20"/>
              </w:rPr>
              <w:t>.  0-45mm</w:t>
            </w:r>
          </w:p>
        </w:tc>
        <w:tc>
          <w:tcPr>
            <w:tcW w:w="2156" w:type="dxa"/>
            <w:tcBorders>
              <w:left w:val="single" w:sz="1" w:space="0" w:color="000000"/>
              <w:bottom w:val="single" w:sz="1" w:space="0" w:color="000000"/>
            </w:tcBorders>
            <w:shd w:val="clear" w:color="auto" w:fill="auto"/>
            <w:vAlign w:val="center"/>
          </w:tcPr>
          <w:p w:rsidR="00D704F1" w:rsidRPr="00D704F1" w:rsidRDefault="00D704F1" w:rsidP="00602DFC">
            <w:pPr>
              <w:snapToGrid w:val="0"/>
              <w:rPr>
                <w:sz w:val="20"/>
                <w:szCs w:val="20"/>
                <w:lang w:eastAsia="ar-SA"/>
              </w:rPr>
            </w:pPr>
          </w:p>
        </w:tc>
        <w:tc>
          <w:tcPr>
            <w:tcW w:w="1175"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m3</w:t>
            </w:r>
          </w:p>
        </w:tc>
        <w:tc>
          <w:tcPr>
            <w:tcW w:w="1050" w:type="dxa"/>
            <w:tcBorders>
              <w:left w:val="single" w:sz="1" w:space="0" w:color="000000"/>
              <w:bottom w:val="single" w:sz="1" w:space="0" w:color="000000"/>
            </w:tcBorders>
            <w:shd w:val="clear" w:color="auto" w:fill="auto"/>
            <w:vAlign w:val="center"/>
          </w:tcPr>
          <w:p w:rsidR="00D704F1" w:rsidRPr="00D704F1" w:rsidRDefault="004C3686" w:rsidP="00602DFC">
            <w:pPr>
              <w:snapToGrid w:val="0"/>
              <w:rPr>
                <w:sz w:val="20"/>
                <w:szCs w:val="20"/>
                <w:lang w:eastAsia="ar-SA"/>
              </w:rPr>
            </w:pPr>
            <w:r>
              <w:rPr>
                <w:sz w:val="20"/>
                <w:szCs w:val="20"/>
                <w:lang w:eastAsia="ar-SA"/>
              </w:rPr>
              <w:t>7</w:t>
            </w:r>
          </w:p>
        </w:tc>
        <w:tc>
          <w:tcPr>
            <w:tcW w:w="1217" w:type="dxa"/>
            <w:tcBorders>
              <w:left w:val="single" w:sz="1" w:space="0" w:color="000000"/>
              <w:bottom w:val="single" w:sz="1" w:space="0" w:color="000000"/>
              <w:right w:val="single" w:sz="1" w:space="0" w:color="000000"/>
            </w:tcBorders>
            <w:shd w:val="clear" w:color="auto" w:fill="auto"/>
            <w:vAlign w:val="center"/>
          </w:tcPr>
          <w:p w:rsidR="00D704F1" w:rsidRPr="00D704F1" w:rsidRDefault="00D704F1" w:rsidP="00602DFC">
            <w:pPr>
              <w:snapToGrid w:val="0"/>
              <w:rPr>
                <w:sz w:val="20"/>
                <w:szCs w:val="20"/>
                <w:lang w:eastAsia="ar-SA"/>
              </w:rPr>
            </w:pPr>
          </w:p>
        </w:tc>
      </w:tr>
      <w:tr w:rsidR="004C3686" w:rsidRPr="005E3774" w:rsidTr="00FC2C53">
        <w:trPr>
          <w:trHeight w:val="326"/>
        </w:trPr>
        <w:tc>
          <w:tcPr>
            <w:tcW w:w="725" w:type="dxa"/>
            <w:tcBorders>
              <w:left w:val="single" w:sz="1" w:space="0" w:color="000000"/>
              <w:bottom w:val="single" w:sz="1" w:space="0" w:color="000000"/>
            </w:tcBorders>
            <w:shd w:val="clear" w:color="auto" w:fill="auto"/>
            <w:vAlign w:val="center"/>
          </w:tcPr>
          <w:p w:rsidR="004C3686" w:rsidRPr="00E601CA" w:rsidRDefault="004C3686" w:rsidP="00602DFC">
            <w:pPr>
              <w:snapToGrid w:val="0"/>
              <w:rPr>
                <w:sz w:val="20"/>
                <w:szCs w:val="20"/>
                <w:lang w:eastAsia="ar-SA"/>
              </w:rPr>
            </w:pPr>
            <w:r>
              <w:rPr>
                <w:sz w:val="20"/>
                <w:szCs w:val="20"/>
                <w:lang w:eastAsia="ar-SA"/>
              </w:rPr>
              <w:t>18</w:t>
            </w:r>
          </w:p>
        </w:tc>
        <w:tc>
          <w:tcPr>
            <w:tcW w:w="3019" w:type="dxa"/>
            <w:tcBorders>
              <w:left w:val="single" w:sz="1" w:space="0" w:color="000000"/>
              <w:bottom w:val="single" w:sz="1" w:space="0" w:color="000000"/>
            </w:tcBorders>
            <w:shd w:val="clear" w:color="auto" w:fill="auto"/>
          </w:tcPr>
          <w:p w:rsidR="004C3686" w:rsidRPr="004C3686" w:rsidRDefault="004C3686" w:rsidP="00602DFC">
            <w:pPr>
              <w:snapToGrid w:val="0"/>
              <w:rPr>
                <w:sz w:val="20"/>
                <w:szCs w:val="20"/>
              </w:rPr>
            </w:pPr>
            <w:r w:rsidRPr="004C3686">
              <w:rPr>
                <w:sz w:val="20"/>
                <w:szCs w:val="20"/>
              </w:rPr>
              <w:t>I</w:t>
            </w:r>
            <w:r>
              <w:rPr>
                <w:sz w:val="20"/>
                <w:szCs w:val="20"/>
              </w:rPr>
              <w:t>zvedamā grunts</w:t>
            </w:r>
          </w:p>
        </w:tc>
        <w:tc>
          <w:tcPr>
            <w:tcW w:w="2156" w:type="dxa"/>
            <w:tcBorders>
              <w:left w:val="single" w:sz="1" w:space="0" w:color="000000"/>
              <w:bottom w:val="single" w:sz="1" w:space="0" w:color="000000"/>
            </w:tcBorders>
            <w:shd w:val="clear" w:color="auto" w:fill="auto"/>
            <w:vAlign w:val="center"/>
          </w:tcPr>
          <w:p w:rsidR="004C3686" w:rsidRPr="004C3686" w:rsidRDefault="004C3686" w:rsidP="00602DFC">
            <w:pPr>
              <w:snapToGrid w:val="0"/>
              <w:rPr>
                <w:sz w:val="20"/>
                <w:szCs w:val="20"/>
                <w:lang w:eastAsia="ar-SA"/>
              </w:rPr>
            </w:pPr>
          </w:p>
        </w:tc>
        <w:tc>
          <w:tcPr>
            <w:tcW w:w="1175" w:type="dxa"/>
            <w:tcBorders>
              <w:left w:val="single" w:sz="1" w:space="0" w:color="000000"/>
              <w:bottom w:val="single" w:sz="1" w:space="0" w:color="000000"/>
            </w:tcBorders>
            <w:shd w:val="clear" w:color="auto" w:fill="auto"/>
            <w:vAlign w:val="center"/>
          </w:tcPr>
          <w:p w:rsidR="004C3686" w:rsidRPr="004C3686" w:rsidRDefault="00A848D6" w:rsidP="00602DFC">
            <w:pPr>
              <w:snapToGrid w:val="0"/>
              <w:rPr>
                <w:sz w:val="20"/>
                <w:szCs w:val="20"/>
                <w:lang w:eastAsia="ar-SA"/>
              </w:rPr>
            </w:pPr>
            <w:r>
              <w:rPr>
                <w:sz w:val="20"/>
                <w:szCs w:val="20"/>
                <w:lang w:eastAsia="ar-SA"/>
              </w:rPr>
              <w:t>m3</w:t>
            </w:r>
          </w:p>
        </w:tc>
        <w:tc>
          <w:tcPr>
            <w:tcW w:w="1050" w:type="dxa"/>
            <w:tcBorders>
              <w:left w:val="single" w:sz="1" w:space="0" w:color="000000"/>
              <w:bottom w:val="single" w:sz="1" w:space="0" w:color="000000"/>
            </w:tcBorders>
            <w:shd w:val="clear" w:color="auto" w:fill="auto"/>
            <w:vAlign w:val="center"/>
          </w:tcPr>
          <w:p w:rsidR="004C3686" w:rsidRPr="004C3686" w:rsidRDefault="00A848D6" w:rsidP="00602DFC">
            <w:pPr>
              <w:snapToGrid w:val="0"/>
              <w:rPr>
                <w:sz w:val="20"/>
                <w:szCs w:val="20"/>
                <w:lang w:eastAsia="ar-SA"/>
              </w:rPr>
            </w:pPr>
            <w:r>
              <w:rPr>
                <w:sz w:val="20"/>
                <w:szCs w:val="20"/>
                <w:lang w:eastAsia="ar-SA"/>
              </w:rPr>
              <w:t>27</w:t>
            </w:r>
          </w:p>
        </w:tc>
        <w:tc>
          <w:tcPr>
            <w:tcW w:w="1217" w:type="dxa"/>
            <w:tcBorders>
              <w:left w:val="single" w:sz="1" w:space="0" w:color="000000"/>
              <w:bottom w:val="single" w:sz="1" w:space="0" w:color="000000"/>
              <w:right w:val="single" w:sz="1" w:space="0" w:color="000000"/>
            </w:tcBorders>
            <w:shd w:val="clear" w:color="auto" w:fill="auto"/>
            <w:vAlign w:val="center"/>
          </w:tcPr>
          <w:p w:rsidR="004C3686" w:rsidRPr="004C3686" w:rsidRDefault="004C3686" w:rsidP="00602DFC">
            <w:pPr>
              <w:snapToGrid w:val="0"/>
              <w:rPr>
                <w:sz w:val="20"/>
                <w:szCs w:val="20"/>
                <w:lang w:eastAsia="ar-SA"/>
              </w:rPr>
            </w:pPr>
          </w:p>
        </w:tc>
      </w:tr>
      <w:tr w:rsidR="001D3813" w:rsidRPr="005E3774" w:rsidTr="00FC2C53">
        <w:trPr>
          <w:trHeight w:val="326"/>
        </w:trPr>
        <w:tc>
          <w:tcPr>
            <w:tcW w:w="725" w:type="dxa"/>
            <w:tcBorders>
              <w:left w:val="single" w:sz="1" w:space="0" w:color="000000"/>
              <w:bottom w:val="single" w:sz="1" w:space="0" w:color="000000"/>
            </w:tcBorders>
            <w:shd w:val="clear" w:color="auto" w:fill="auto"/>
            <w:vAlign w:val="center"/>
          </w:tcPr>
          <w:p w:rsidR="001D3813" w:rsidRPr="00E601CA" w:rsidRDefault="001D3813" w:rsidP="00602DFC">
            <w:pPr>
              <w:snapToGrid w:val="0"/>
              <w:rPr>
                <w:sz w:val="20"/>
                <w:szCs w:val="20"/>
                <w:lang w:eastAsia="ar-SA"/>
              </w:rPr>
            </w:pPr>
          </w:p>
        </w:tc>
        <w:tc>
          <w:tcPr>
            <w:tcW w:w="3019" w:type="dxa"/>
            <w:tcBorders>
              <w:left w:val="single" w:sz="1" w:space="0" w:color="000000"/>
              <w:bottom w:val="single" w:sz="1" w:space="0" w:color="000000"/>
            </w:tcBorders>
            <w:shd w:val="clear" w:color="auto" w:fill="auto"/>
          </w:tcPr>
          <w:p w:rsidR="001D3813" w:rsidRPr="00E601CA" w:rsidRDefault="00007DE4" w:rsidP="00602DFC">
            <w:pPr>
              <w:snapToGrid w:val="0"/>
              <w:rPr>
                <w:sz w:val="20"/>
                <w:szCs w:val="20"/>
                <w:lang w:eastAsia="ar-SA"/>
              </w:rPr>
            </w:pPr>
            <w:r w:rsidRPr="00E601CA">
              <w:rPr>
                <w:b/>
                <w:sz w:val="20"/>
                <w:szCs w:val="20"/>
              </w:rPr>
              <w:t>SILTU</w:t>
            </w:r>
            <w:r w:rsidR="005E3774" w:rsidRPr="00E601CA">
              <w:rPr>
                <w:b/>
                <w:sz w:val="20"/>
                <w:szCs w:val="20"/>
              </w:rPr>
              <w:t xml:space="preserve">MA SADALES </w:t>
            </w:r>
            <w:r w:rsidRPr="00E601CA">
              <w:rPr>
                <w:b/>
                <w:sz w:val="20"/>
                <w:szCs w:val="20"/>
              </w:rPr>
              <w:t>MEZGLS</w:t>
            </w:r>
          </w:p>
        </w:tc>
        <w:tc>
          <w:tcPr>
            <w:tcW w:w="2156" w:type="dxa"/>
            <w:tcBorders>
              <w:left w:val="single" w:sz="1" w:space="0" w:color="000000"/>
              <w:bottom w:val="single" w:sz="1" w:space="0" w:color="000000"/>
            </w:tcBorders>
            <w:shd w:val="clear" w:color="auto" w:fill="auto"/>
            <w:vAlign w:val="center"/>
          </w:tcPr>
          <w:p w:rsidR="001D3813" w:rsidRPr="00E601CA" w:rsidRDefault="001D3813" w:rsidP="00602DFC">
            <w:pPr>
              <w:snapToGrid w:val="0"/>
              <w:rPr>
                <w:sz w:val="20"/>
                <w:szCs w:val="20"/>
                <w:lang w:eastAsia="ar-SA"/>
              </w:rPr>
            </w:pPr>
          </w:p>
        </w:tc>
        <w:tc>
          <w:tcPr>
            <w:tcW w:w="1175" w:type="dxa"/>
            <w:tcBorders>
              <w:left w:val="single" w:sz="1" w:space="0" w:color="000000"/>
              <w:bottom w:val="single" w:sz="1" w:space="0" w:color="000000"/>
            </w:tcBorders>
            <w:shd w:val="clear" w:color="auto" w:fill="auto"/>
            <w:vAlign w:val="center"/>
          </w:tcPr>
          <w:p w:rsidR="001D3813" w:rsidRPr="00E601CA" w:rsidRDefault="001D3813" w:rsidP="00602DFC">
            <w:pPr>
              <w:snapToGrid w:val="0"/>
              <w:rPr>
                <w:sz w:val="20"/>
                <w:szCs w:val="20"/>
                <w:lang w:eastAsia="ar-SA"/>
              </w:rPr>
            </w:pPr>
          </w:p>
        </w:tc>
        <w:tc>
          <w:tcPr>
            <w:tcW w:w="1050" w:type="dxa"/>
            <w:tcBorders>
              <w:left w:val="single" w:sz="1" w:space="0" w:color="000000"/>
              <w:bottom w:val="single" w:sz="1" w:space="0" w:color="000000"/>
            </w:tcBorders>
            <w:shd w:val="clear" w:color="auto" w:fill="auto"/>
            <w:vAlign w:val="center"/>
          </w:tcPr>
          <w:p w:rsidR="001D3813" w:rsidRPr="00E601CA" w:rsidRDefault="001D3813" w:rsidP="00602DFC">
            <w:pPr>
              <w:snapToGrid w:val="0"/>
              <w:rPr>
                <w:sz w:val="20"/>
                <w:szCs w:val="20"/>
                <w:lang w:eastAsia="ar-SA"/>
              </w:rPr>
            </w:pPr>
          </w:p>
        </w:tc>
        <w:tc>
          <w:tcPr>
            <w:tcW w:w="1217" w:type="dxa"/>
            <w:tcBorders>
              <w:left w:val="single" w:sz="1" w:space="0" w:color="000000"/>
              <w:bottom w:val="single" w:sz="1" w:space="0" w:color="000000"/>
              <w:right w:val="single" w:sz="1" w:space="0" w:color="000000"/>
            </w:tcBorders>
            <w:shd w:val="clear" w:color="auto" w:fill="auto"/>
            <w:vAlign w:val="center"/>
          </w:tcPr>
          <w:p w:rsidR="001D3813" w:rsidRPr="00E601CA" w:rsidRDefault="001D3813" w:rsidP="00602DFC">
            <w:pPr>
              <w:snapToGrid w:val="0"/>
              <w:rPr>
                <w:sz w:val="20"/>
                <w:szCs w:val="20"/>
                <w:lang w:eastAsia="ar-SA"/>
              </w:rPr>
            </w:pPr>
          </w:p>
        </w:tc>
      </w:tr>
      <w:tr w:rsidR="00E601CA" w:rsidRPr="005E3774" w:rsidTr="00FC2C53">
        <w:tc>
          <w:tcPr>
            <w:tcW w:w="725" w:type="dxa"/>
            <w:tcBorders>
              <w:left w:val="single" w:sz="1" w:space="0" w:color="000000"/>
              <w:bottom w:val="single" w:sz="1" w:space="0" w:color="000000"/>
            </w:tcBorders>
            <w:shd w:val="clear" w:color="auto" w:fill="auto"/>
            <w:vAlign w:val="center"/>
          </w:tcPr>
          <w:p w:rsidR="00E601CA" w:rsidRPr="00E601CA" w:rsidRDefault="00E601CA" w:rsidP="00602DFC">
            <w:pPr>
              <w:snapToGrid w:val="0"/>
              <w:rPr>
                <w:sz w:val="22"/>
                <w:szCs w:val="22"/>
              </w:rPr>
            </w:pPr>
            <w:r>
              <w:rPr>
                <w:sz w:val="22"/>
                <w:szCs w:val="22"/>
              </w:rPr>
              <w:t>1</w:t>
            </w:r>
          </w:p>
        </w:tc>
        <w:tc>
          <w:tcPr>
            <w:tcW w:w="3019" w:type="dxa"/>
            <w:tcBorders>
              <w:left w:val="single" w:sz="1" w:space="0" w:color="000000"/>
              <w:bottom w:val="single" w:sz="1" w:space="0" w:color="000000"/>
            </w:tcBorders>
            <w:shd w:val="clear" w:color="auto" w:fill="auto"/>
          </w:tcPr>
          <w:p w:rsidR="00E601CA" w:rsidRPr="00E601CA" w:rsidRDefault="00D704F1" w:rsidP="00AD4D86">
            <w:pPr>
              <w:snapToGrid w:val="0"/>
              <w:rPr>
                <w:sz w:val="20"/>
                <w:szCs w:val="20"/>
                <w:lang w:eastAsia="ar-SA"/>
              </w:rPr>
            </w:pPr>
            <w:hyperlink r:id="rId8" w:history="1">
              <w:r w:rsidR="00E601CA" w:rsidRPr="00E601CA">
                <w:rPr>
                  <w:rStyle w:val="Hyperlink"/>
                  <w:color w:val="000000" w:themeColor="text1"/>
                  <w:sz w:val="22"/>
                  <w:szCs w:val="22"/>
                  <w:u w:val="none"/>
                  <w:shd w:val="clear" w:color="auto" w:fill="FFFFFF"/>
                </w:rPr>
                <w:t xml:space="preserve">Lodveida ventilis i-i </w:t>
              </w:r>
              <w:r w:rsidR="00AD4D86">
                <w:rPr>
                  <w:rStyle w:val="Hyperlink"/>
                  <w:color w:val="000000" w:themeColor="text1"/>
                  <w:sz w:val="22"/>
                  <w:szCs w:val="22"/>
                  <w:u w:val="none"/>
                  <w:shd w:val="clear" w:color="auto" w:fill="FFFFFF"/>
                </w:rPr>
                <w:t>2</w:t>
              </w:r>
              <w:r w:rsidR="00E601CA" w:rsidRPr="00E601CA">
                <w:rPr>
                  <w:rStyle w:val="Hyperlink"/>
                  <w:color w:val="000000" w:themeColor="text1"/>
                  <w:sz w:val="22"/>
                  <w:szCs w:val="22"/>
                  <w:u w:val="none"/>
                  <w:shd w:val="clear" w:color="auto" w:fill="FFFFFF"/>
                </w:rPr>
                <w:t>'' 40bar GF</w:t>
              </w:r>
            </w:hyperlink>
          </w:p>
        </w:tc>
        <w:tc>
          <w:tcPr>
            <w:tcW w:w="2156" w:type="dxa"/>
            <w:tcBorders>
              <w:left w:val="single" w:sz="1" w:space="0" w:color="000000"/>
              <w:bottom w:val="single" w:sz="1" w:space="0" w:color="000000"/>
            </w:tcBorders>
            <w:shd w:val="clear" w:color="auto" w:fill="auto"/>
            <w:vAlign w:val="center"/>
          </w:tcPr>
          <w:p w:rsidR="00E601CA" w:rsidRPr="00E601CA" w:rsidRDefault="00A848D6" w:rsidP="00602DFC">
            <w:pPr>
              <w:snapToGrid w:val="0"/>
              <w:rPr>
                <w:sz w:val="20"/>
                <w:szCs w:val="20"/>
                <w:lang w:eastAsia="ar-SA"/>
              </w:rPr>
            </w:pPr>
            <w:proofErr w:type="spellStart"/>
            <w:r>
              <w:rPr>
                <w:sz w:val="20"/>
                <w:szCs w:val="20"/>
                <w:lang w:eastAsia="ar-SA"/>
              </w:rPr>
              <w:t>Dn</w:t>
            </w:r>
            <w:proofErr w:type="spellEnd"/>
            <w:r>
              <w:rPr>
                <w:sz w:val="20"/>
                <w:szCs w:val="20"/>
                <w:lang w:eastAsia="ar-SA"/>
              </w:rPr>
              <w:t xml:space="preserve"> 50</w:t>
            </w:r>
          </w:p>
        </w:tc>
        <w:tc>
          <w:tcPr>
            <w:tcW w:w="1175" w:type="dxa"/>
            <w:tcBorders>
              <w:left w:val="single" w:sz="1" w:space="0" w:color="000000"/>
              <w:bottom w:val="single" w:sz="1" w:space="0" w:color="000000"/>
            </w:tcBorders>
            <w:shd w:val="clear" w:color="auto" w:fill="auto"/>
            <w:vAlign w:val="center"/>
          </w:tcPr>
          <w:p w:rsidR="00E601CA" w:rsidRPr="00E601CA" w:rsidRDefault="00E601CA" w:rsidP="00602DFC">
            <w:pPr>
              <w:snapToGrid w:val="0"/>
              <w:rPr>
                <w:sz w:val="20"/>
                <w:szCs w:val="20"/>
                <w:lang w:eastAsia="ar-SA"/>
              </w:rPr>
            </w:pPr>
            <w:r w:rsidRPr="00E601CA">
              <w:rPr>
                <w:sz w:val="22"/>
                <w:szCs w:val="22"/>
              </w:rPr>
              <w:t>gab.</w:t>
            </w:r>
          </w:p>
        </w:tc>
        <w:tc>
          <w:tcPr>
            <w:tcW w:w="1050" w:type="dxa"/>
            <w:tcBorders>
              <w:left w:val="single" w:sz="1" w:space="0" w:color="000000"/>
              <w:bottom w:val="single" w:sz="1" w:space="0" w:color="000000"/>
            </w:tcBorders>
            <w:shd w:val="clear" w:color="auto" w:fill="auto"/>
            <w:vAlign w:val="center"/>
          </w:tcPr>
          <w:p w:rsidR="00E601CA" w:rsidRPr="00E601CA" w:rsidRDefault="00E601CA" w:rsidP="00602DFC">
            <w:pPr>
              <w:snapToGrid w:val="0"/>
              <w:rPr>
                <w:sz w:val="20"/>
                <w:szCs w:val="20"/>
                <w:lang w:eastAsia="ar-SA"/>
              </w:rPr>
            </w:pPr>
            <w:r w:rsidRPr="00E601CA">
              <w:rPr>
                <w:sz w:val="22"/>
                <w:szCs w:val="22"/>
              </w:rPr>
              <w:t>2</w:t>
            </w:r>
          </w:p>
        </w:tc>
        <w:tc>
          <w:tcPr>
            <w:tcW w:w="1217" w:type="dxa"/>
            <w:tcBorders>
              <w:left w:val="single" w:sz="1" w:space="0" w:color="000000"/>
              <w:bottom w:val="single" w:sz="1" w:space="0" w:color="000000"/>
              <w:right w:val="single" w:sz="1" w:space="0" w:color="000000"/>
            </w:tcBorders>
            <w:shd w:val="clear" w:color="auto" w:fill="auto"/>
            <w:vAlign w:val="center"/>
          </w:tcPr>
          <w:p w:rsidR="00E601CA" w:rsidRPr="00E601CA" w:rsidRDefault="00E601CA" w:rsidP="00602DFC">
            <w:pPr>
              <w:snapToGrid w:val="0"/>
              <w:rPr>
                <w:sz w:val="20"/>
                <w:szCs w:val="20"/>
                <w:lang w:eastAsia="ar-SA"/>
              </w:rPr>
            </w:pPr>
            <w:proofErr w:type="spellStart"/>
            <w:r w:rsidRPr="00E601CA">
              <w:rPr>
                <w:sz w:val="22"/>
                <w:szCs w:val="22"/>
              </w:rPr>
              <w:t>General</w:t>
            </w:r>
            <w:proofErr w:type="spellEnd"/>
            <w:r w:rsidRPr="00E601CA">
              <w:rPr>
                <w:sz w:val="22"/>
                <w:szCs w:val="22"/>
              </w:rPr>
              <w:t xml:space="preserve"> </w:t>
            </w:r>
            <w:proofErr w:type="spellStart"/>
            <w:r w:rsidRPr="00E601CA">
              <w:rPr>
                <w:sz w:val="22"/>
                <w:szCs w:val="22"/>
              </w:rPr>
              <w:t>fittings</w:t>
            </w:r>
            <w:proofErr w:type="spellEnd"/>
          </w:p>
        </w:tc>
      </w:tr>
      <w:tr w:rsidR="00A848D6" w:rsidRPr="005E3774" w:rsidTr="00FC2C53">
        <w:trPr>
          <w:trHeight w:val="326"/>
        </w:trPr>
        <w:tc>
          <w:tcPr>
            <w:tcW w:w="725"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r>
              <w:rPr>
                <w:sz w:val="22"/>
                <w:szCs w:val="22"/>
                <w:lang w:eastAsia="ar-SA"/>
              </w:rPr>
              <w:t>2</w:t>
            </w:r>
          </w:p>
        </w:tc>
        <w:tc>
          <w:tcPr>
            <w:tcW w:w="3019" w:type="dxa"/>
            <w:tcBorders>
              <w:left w:val="single" w:sz="1" w:space="0" w:color="000000"/>
              <w:bottom w:val="single" w:sz="1" w:space="0" w:color="000000"/>
            </w:tcBorders>
            <w:shd w:val="clear" w:color="auto" w:fill="auto"/>
          </w:tcPr>
          <w:p w:rsidR="00A848D6" w:rsidRPr="00E601CA" w:rsidRDefault="00A848D6" w:rsidP="00A848D6">
            <w:pPr>
              <w:rPr>
                <w:color w:val="000000" w:themeColor="text1"/>
                <w:sz w:val="22"/>
                <w:szCs w:val="22"/>
                <w:lang w:eastAsia="ar-SA"/>
              </w:rPr>
            </w:pPr>
            <w:r>
              <w:fldChar w:fldCharType="begin"/>
            </w:r>
            <w:r>
              <w:instrText xml:space="preserve"> HYPERLINK "javascript:Pop('204008');" </w:instrText>
            </w:r>
            <w:r>
              <w:fldChar w:fldCharType="separate"/>
            </w:r>
            <w:r>
              <w:rPr>
                <w:rStyle w:val="Hyperlink"/>
                <w:color w:val="000000" w:themeColor="text1"/>
                <w:sz w:val="22"/>
                <w:szCs w:val="22"/>
                <w:u w:val="none"/>
                <w:shd w:val="clear" w:color="auto" w:fill="FFFFFF"/>
              </w:rPr>
              <w:t>Lodveida ventilis i-i 1</w:t>
            </w:r>
            <w:r w:rsidRPr="00E601CA">
              <w:rPr>
                <w:rStyle w:val="Hyperlink"/>
                <w:color w:val="000000" w:themeColor="text1"/>
                <w:sz w:val="22"/>
                <w:szCs w:val="22"/>
                <w:u w:val="none"/>
                <w:shd w:val="clear" w:color="auto" w:fill="FFFFFF"/>
              </w:rPr>
              <w:t>'' 40bar GF</w:t>
            </w:r>
            <w:r>
              <w:rPr>
                <w:rStyle w:val="Hyperlink"/>
                <w:color w:val="000000" w:themeColor="text1"/>
                <w:sz w:val="22"/>
                <w:szCs w:val="22"/>
                <w:u w:val="none"/>
                <w:shd w:val="clear" w:color="auto" w:fill="FFFFFF"/>
              </w:rPr>
              <w:fldChar w:fldCharType="end"/>
            </w:r>
          </w:p>
        </w:tc>
        <w:tc>
          <w:tcPr>
            <w:tcW w:w="2156" w:type="dxa"/>
            <w:tcBorders>
              <w:left w:val="single" w:sz="1" w:space="0" w:color="000000"/>
              <w:bottom w:val="single" w:sz="1" w:space="0" w:color="000000"/>
            </w:tcBorders>
            <w:shd w:val="clear" w:color="auto" w:fill="auto"/>
            <w:vAlign w:val="center"/>
          </w:tcPr>
          <w:p w:rsidR="00A848D6" w:rsidRPr="00E601CA" w:rsidRDefault="00A848D6" w:rsidP="00A848D6">
            <w:pPr>
              <w:rPr>
                <w:sz w:val="22"/>
                <w:szCs w:val="22"/>
                <w:lang w:eastAsia="ar-SA"/>
              </w:rPr>
            </w:pPr>
            <w:r>
              <w:rPr>
                <w:sz w:val="22"/>
                <w:szCs w:val="22"/>
                <w:lang w:eastAsia="ar-SA"/>
              </w:rPr>
              <w:t>Dn25</w:t>
            </w:r>
          </w:p>
        </w:tc>
        <w:tc>
          <w:tcPr>
            <w:tcW w:w="1175"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r w:rsidRPr="00E601CA">
              <w:rPr>
                <w:sz w:val="22"/>
                <w:szCs w:val="22"/>
              </w:rPr>
              <w:t>gab.</w:t>
            </w:r>
          </w:p>
        </w:tc>
        <w:tc>
          <w:tcPr>
            <w:tcW w:w="1050"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r>
              <w:rPr>
                <w:sz w:val="22"/>
                <w:szCs w:val="22"/>
              </w:rPr>
              <w:t>7</w:t>
            </w:r>
          </w:p>
        </w:tc>
        <w:tc>
          <w:tcPr>
            <w:tcW w:w="1217" w:type="dxa"/>
            <w:tcBorders>
              <w:left w:val="single" w:sz="1" w:space="0" w:color="000000"/>
              <w:bottom w:val="single" w:sz="1" w:space="0" w:color="000000"/>
              <w:right w:val="single" w:sz="1" w:space="0" w:color="000000"/>
            </w:tcBorders>
            <w:shd w:val="clear" w:color="auto" w:fill="auto"/>
            <w:vAlign w:val="center"/>
          </w:tcPr>
          <w:p w:rsidR="00A848D6" w:rsidRPr="00E601CA" w:rsidRDefault="00A848D6" w:rsidP="00A848D6">
            <w:pPr>
              <w:snapToGrid w:val="0"/>
              <w:rPr>
                <w:sz w:val="22"/>
                <w:szCs w:val="22"/>
              </w:rPr>
            </w:pPr>
            <w:proofErr w:type="spellStart"/>
            <w:r w:rsidRPr="00E601CA">
              <w:rPr>
                <w:sz w:val="22"/>
                <w:szCs w:val="22"/>
              </w:rPr>
              <w:t>General</w:t>
            </w:r>
            <w:proofErr w:type="spellEnd"/>
            <w:r w:rsidRPr="00E601CA">
              <w:rPr>
                <w:sz w:val="22"/>
                <w:szCs w:val="22"/>
              </w:rPr>
              <w:t xml:space="preserve"> </w:t>
            </w:r>
            <w:proofErr w:type="spellStart"/>
            <w:r w:rsidRPr="00E601CA">
              <w:rPr>
                <w:sz w:val="22"/>
                <w:szCs w:val="22"/>
              </w:rPr>
              <w:t>fittings</w:t>
            </w:r>
            <w:proofErr w:type="spellEnd"/>
          </w:p>
        </w:tc>
      </w:tr>
      <w:tr w:rsidR="00A848D6" w:rsidRPr="005E3774" w:rsidTr="00FC2C53">
        <w:trPr>
          <w:trHeight w:val="326"/>
        </w:trPr>
        <w:tc>
          <w:tcPr>
            <w:tcW w:w="725"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r>
              <w:rPr>
                <w:sz w:val="22"/>
                <w:szCs w:val="22"/>
                <w:lang w:eastAsia="ar-SA"/>
              </w:rPr>
              <w:t>3</w:t>
            </w:r>
          </w:p>
        </w:tc>
        <w:tc>
          <w:tcPr>
            <w:tcW w:w="3019" w:type="dxa"/>
            <w:tcBorders>
              <w:left w:val="single" w:sz="1" w:space="0" w:color="000000"/>
              <w:bottom w:val="single" w:sz="1" w:space="0" w:color="000000"/>
            </w:tcBorders>
            <w:shd w:val="clear" w:color="auto" w:fill="auto"/>
          </w:tcPr>
          <w:p w:rsidR="00A848D6" w:rsidRPr="00E601CA" w:rsidRDefault="00A848D6" w:rsidP="00A848D6">
            <w:pPr>
              <w:rPr>
                <w:color w:val="000000" w:themeColor="text1"/>
                <w:sz w:val="22"/>
                <w:szCs w:val="22"/>
                <w:lang w:eastAsia="ar-SA"/>
              </w:rPr>
            </w:pPr>
            <w:r>
              <w:fldChar w:fldCharType="begin"/>
            </w:r>
            <w:r>
              <w:instrText xml:space="preserve"> HYPERLINK "javascript:Pop('204008');" </w:instrText>
            </w:r>
            <w:r>
              <w:fldChar w:fldCharType="separate"/>
            </w:r>
            <w:r w:rsidRPr="00E601CA">
              <w:rPr>
                <w:rStyle w:val="Hyperlink"/>
                <w:color w:val="000000" w:themeColor="text1"/>
                <w:sz w:val="22"/>
                <w:szCs w:val="22"/>
                <w:u w:val="none"/>
                <w:shd w:val="clear" w:color="auto" w:fill="FFFFFF"/>
              </w:rPr>
              <w:t>Lodveida ventilis i-i 3/4'' 40bar GF</w:t>
            </w:r>
            <w:r>
              <w:rPr>
                <w:rStyle w:val="Hyperlink"/>
                <w:color w:val="000000" w:themeColor="text1"/>
                <w:sz w:val="22"/>
                <w:szCs w:val="22"/>
                <w:u w:val="none"/>
                <w:shd w:val="clear" w:color="auto" w:fill="FFFFFF"/>
              </w:rPr>
              <w:fldChar w:fldCharType="end"/>
            </w:r>
          </w:p>
        </w:tc>
        <w:tc>
          <w:tcPr>
            <w:tcW w:w="2156" w:type="dxa"/>
            <w:tcBorders>
              <w:left w:val="single" w:sz="1" w:space="0" w:color="000000"/>
              <w:bottom w:val="single" w:sz="1" w:space="0" w:color="000000"/>
            </w:tcBorders>
            <w:shd w:val="clear" w:color="auto" w:fill="auto"/>
            <w:vAlign w:val="center"/>
          </w:tcPr>
          <w:p w:rsidR="00A848D6" w:rsidRPr="00E601CA" w:rsidRDefault="00A848D6" w:rsidP="00A848D6">
            <w:pPr>
              <w:rPr>
                <w:sz w:val="22"/>
                <w:szCs w:val="22"/>
                <w:lang w:eastAsia="ar-SA"/>
              </w:rPr>
            </w:pPr>
          </w:p>
        </w:tc>
        <w:tc>
          <w:tcPr>
            <w:tcW w:w="1175"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r w:rsidRPr="00E601CA">
              <w:rPr>
                <w:sz w:val="22"/>
                <w:szCs w:val="22"/>
              </w:rPr>
              <w:t>gab.</w:t>
            </w:r>
          </w:p>
        </w:tc>
        <w:tc>
          <w:tcPr>
            <w:tcW w:w="1050"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r>
              <w:rPr>
                <w:sz w:val="22"/>
                <w:szCs w:val="22"/>
              </w:rPr>
              <w:t>2</w:t>
            </w:r>
          </w:p>
        </w:tc>
        <w:tc>
          <w:tcPr>
            <w:tcW w:w="1217" w:type="dxa"/>
            <w:tcBorders>
              <w:left w:val="single" w:sz="1" w:space="0" w:color="000000"/>
              <w:bottom w:val="single" w:sz="1" w:space="0" w:color="000000"/>
              <w:right w:val="single" w:sz="1" w:space="0" w:color="000000"/>
            </w:tcBorders>
            <w:shd w:val="clear" w:color="auto" w:fill="auto"/>
            <w:vAlign w:val="center"/>
          </w:tcPr>
          <w:p w:rsidR="00A848D6" w:rsidRPr="00E601CA" w:rsidRDefault="00A848D6" w:rsidP="00A848D6">
            <w:pPr>
              <w:snapToGrid w:val="0"/>
              <w:rPr>
                <w:sz w:val="22"/>
                <w:szCs w:val="22"/>
              </w:rPr>
            </w:pPr>
            <w:proofErr w:type="spellStart"/>
            <w:r w:rsidRPr="00E601CA">
              <w:rPr>
                <w:sz w:val="22"/>
                <w:szCs w:val="22"/>
              </w:rPr>
              <w:t>General</w:t>
            </w:r>
            <w:proofErr w:type="spellEnd"/>
            <w:r w:rsidRPr="00E601CA">
              <w:rPr>
                <w:sz w:val="22"/>
                <w:szCs w:val="22"/>
              </w:rPr>
              <w:t xml:space="preserve"> </w:t>
            </w:r>
            <w:proofErr w:type="spellStart"/>
            <w:r w:rsidRPr="00E601CA">
              <w:rPr>
                <w:sz w:val="22"/>
                <w:szCs w:val="22"/>
              </w:rPr>
              <w:t>fittings</w:t>
            </w:r>
            <w:proofErr w:type="spellEnd"/>
          </w:p>
        </w:tc>
      </w:tr>
      <w:tr w:rsidR="00A848D6" w:rsidRPr="005E3774" w:rsidTr="00FC2C53">
        <w:trPr>
          <w:trHeight w:val="326"/>
        </w:trPr>
        <w:tc>
          <w:tcPr>
            <w:tcW w:w="725"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r>
              <w:rPr>
                <w:sz w:val="22"/>
                <w:szCs w:val="22"/>
                <w:lang w:eastAsia="ar-SA"/>
              </w:rPr>
              <w:t>4</w:t>
            </w:r>
          </w:p>
        </w:tc>
        <w:tc>
          <w:tcPr>
            <w:tcW w:w="3019" w:type="dxa"/>
            <w:tcBorders>
              <w:left w:val="single" w:sz="1" w:space="0" w:color="000000"/>
              <w:bottom w:val="single" w:sz="1" w:space="0" w:color="000000"/>
            </w:tcBorders>
            <w:shd w:val="clear" w:color="auto" w:fill="auto"/>
          </w:tcPr>
          <w:p w:rsidR="00A848D6" w:rsidRPr="00E601CA" w:rsidRDefault="00A848D6" w:rsidP="00A848D6">
            <w:pPr>
              <w:snapToGrid w:val="0"/>
              <w:rPr>
                <w:color w:val="000000" w:themeColor="text1"/>
                <w:sz w:val="22"/>
                <w:szCs w:val="22"/>
                <w:lang w:eastAsia="ar-SA"/>
              </w:rPr>
            </w:pPr>
            <w:r>
              <w:fldChar w:fldCharType="begin"/>
            </w:r>
            <w:r>
              <w:instrText xml:space="preserve"> HYPERLINK "javascript:Pop('991018P');" </w:instrText>
            </w:r>
            <w:r>
              <w:fldChar w:fldCharType="separate"/>
            </w:r>
            <w:r w:rsidRPr="00E601CA">
              <w:rPr>
                <w:rStyle w:val="Hyperlink"/>
                <w:color w:val="000000" w:themeColor="text1"/>
                <w:sz w:val="22"/>
                <w:szCs w:val="22"/>
                <w:u w:val="none"/>
                <w:shd w:val="clear" w:color="auto" w:fill="FFFFFF"/>
              </w:rPr>
              <w:t>Manometrs D100 1/2'' 0-10bar verificēts KFM</w:t>
            </w:r>
            <w:r>
              <w:rPr>
                <w:rStyle w:val="Hyperlink"/>
                <w:color w:val="000000" w:themeColor="text1"/>
                <w:sz w:val="22"/>
                <w:szCs w:val="22"/>
                <w:u w:val="none"/>
                <w:shd w:val="clear" w:color="auto" w:fill="FFFFFF"/>
              </w:rPr>
              <w:fldChar w:fldCharType="end"/>
            </w:r>
          </w:p>
        </w:tc>
        <w:tc>
          <w:tcPr>
            <w:tcW w:w="2156"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proofErr w:type="spellStart"/>
            <w:r w:rsidRPr="00E601CA">
              <w:rPr>
                <w:sz w:val="22"/>
                <w:szCs w:val="22"/>
                <w:lang w:eastAsia="ar-SA"/>
              </w:rPr>
              <w:t>Dn</w:t>
            </w:r>
            <w:proofErr w:type="spellEnd"/>
            <w:r w:rsidRPr="00E601CA">
              <w:rPr>
                <w:sz w:val="22"/>
                <w:szCs w:val="22"/>
                <w:lang w:eastAsia="ar-SA"/>
              </w:rPr>
              <w:t xml:space="preserve"> 15</w:t>
            </w:r>
          </w:p>
        </w:tc>
        <w:tc>
          <w:tcPr>
            <w:tcW w:w="1175"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r w:rsidRPr="00E601CA">
              <w:rPr>
                <w:sz w:val="22"/>
                <w:szCs w:val="22"/>
              </w:rPr>
              <w:t>gab.</w:t>
            </w:r>
          </w:p>
        </w:tc>
        <w:tc>
          <w:tcPr>
            <w:tcW w:w="1050"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r>
              <w:rPr>
                <w:sz w:val="22"/>
                <w:szCs w:val="22"/>
              </w:rPr>
              <w:t>5</w:t>
            </w:r>
          </w:p>
        </w:tc>
        <w:tc>
          <w:tcPr>
            <w:tcW w:w="1217" w:type="dxa"/>
            <w:tcBorders>
              <w:left w:val="single" w:sz="1" w:space="0" w:color="000000"/>
              <w:bottom w:val="single" w:sz="1" w:space="0" w:color="000000"/>
              <w:right w:val="single" w:sz="1" w:space="0" w:color="000000"/>
            </w:tcBorders>
            <w:shd w:val="clear" w:color="auto" w:fill="auto"/>
            <w:vAlign w:val="center"/>
          </w:tcPr>
          <w:p w:rsidR="00A848D6" w:rsidRPr="00E601CA" w:rsidRDefault="00A848D6" w:rsidP="00A848D6">
            <w:pPr>
              <w:snapToGrid w:val="0"/>
              <w:rPr>
                <w:sz w:val="22"/>
                <w:szCs w:val="22"/>
              </w:rPr>
            </w:pPr>
            <w:r w:rsidRPr="00E601CA">
              <w:rPr>
                <w:sz w:val="22"/>
                <w:szCs w:val="22"/>
                <w:lang w:eastAsia="ar-SA"/>
              </w:rPr>
              <w:t>KFM</w:t>
            </w:r>
          </w:p>
        </w:tc>
      </w:tr>
      <w:tr w:rsidR="00A848D6" w:rsidRPr="005E3774" w:rsidTr="00FC2C53">
        <w:trPr>
          <w:trHeight w:val="326"/>
        </w:trPr>
        <w:tc>
          <w:tcPr>
            <w:tcW w:w="725" w:type="dxa"/>
            <w:tcBorders>
              <w:left w:val="single" w:sz="1" w:space="0" w:color="000000"/>
              <w:bottom w:val="single" w:sz="1" w:space="0" w:color="000000"/>
            </w:tcBorders>
            <w:shd w:val="clear" w:color="auto" w:fill="auto"/>
            <w:vAlign w:val="center"/>
          </w:tcPr>
          <w:p w:rsidR="00A848D6" w:rsidRPr="00A848D6" w:rsidRDefault="00A848D6" w:rsidP="00A848D6">
            <w:pPr>
              <w:snapToGrid w:val="0"/>
              <w:rPr>
                <w:sz w:val="22"/>
                <w:szCs w:val="22"/>
                <w:lang w:eastAsia="ar-SA"/>
              </w:rPr>
            </w:pPr>
            <w:r>
              <w:rPr>
                <w:sz w:val="22"/>
                <w:szCs w:val="22"/>
                <w:lang w:eastAsia="ar-SA"/>
              </w:rPr>
              <w:t>5</w:t>
            </w:r>
          </w:p>
        </w:tc>
        <w:tc>
          <w:tcPr>
            <w:tcW w:w="3019" w:type="dxa"/>
            <w:tcBorders>
              <w:left w:val="single" w:sz="1" w:space="0" w:color="000000"/>
              <w:bottom w:val="single" w:sz="1" w:space="0" w:color="000000"/>
            </w:tcBorders>
            <w:shd w:val="clear" w:color="auto" w:fill="auto"/>
          </w:tcPr>
          <w:p w:rsidR="00A848D6" w:rsidRPr="00A848D6" w:rsidRDefault="00A848D6" w:rsidP="00A848D6">
            <w:pPr>
              <w:rPr>
                <w:sz w:val="22"/>
                <w:szCs w:val="22"/>
              </w:rPr>
            </w:pPr>
            <w:r w:rsidRPr="00A848D6">
              <w:rPr>
                <w:sz w:val="22"/>
                <w:szCs w:val="22"/>
              </w:rPr>
              <w:t>Rokas balansēšanas</w:t>
            </w:r>
            <w:r>
              <w:rPr>
                <w:sz w:val="22"/>
                <w:szCs w:val="22"/>
              </w:rPr>
              <w:t xml:space="preserve"> vārsts LENO MSV-BD 1”</w:t>
            </w:r>
          </w:p>
        </w:tc>
        <w:tc>
          <w:tcPr>
            <w:tcW w:w="2156" w:type="dxa"/>
            <w:tcBorders>
              <w:left w:val="single" w:sz="1" w:space="0" w:color="000000"/>
              <w:bottom w:val="single" w:sz="1" w:space="0" w:color="000000"/>
            </w:tcBorders>
            <w:shd w:val="clear" w:color="auto" w:fill="auto"/>
            <w:vAlign w:val="center"/>
          </w:tcPr>
          <w:p w:rsidR="00A848D6" w:rsidRPr="00A848D6" w:rsidRDefault="00A848D6" w:rsidP="00A848D6">
            <w:pPr>
              <w:snapToGrid w:val="0"/>
              <w:rPr>
                <w:sz w:val="22"/>
                <w:szCs w:val="22"/>
                <w:lang w:eastAsia="ar-SA"/>
              </w:rPr>
            </w:pPr>
            <w:r>
              <w:rPr>
                <w:sz w:val="22"/>
                <w:szCs w:val="22"/>
                <w:lang w:eastAsia="ar-SA"/>
              </w:rPr>
              <w:t>Dn25</w:t>
            </w:r>
          </w:p>
        </w:tc>
        <w:tc>
          <w:tcPr>
            <w:tcW w:w="1175" w:type="dxa"/>
            <w:tcBorders>
              <w:left w:val="single" w:sz="1" w:space="0" w:color="000000"/>
              <w:bottom w:val="single" w:sz="1" w:space="0" w:color="000000"/>
            </w:tcBorders>
            <w:shd w:val="clear" w:color="auto" w:fill="auto"/>
            <w:vAlign w:val="center"/>
          </w:tcPr>
          <w:p w:rsidR="00A848D6" w:rsidRPr="00A848D6" w:rsidRDefault="00A848D6" w:rsidP="00A848D6">
            <w:pPr>
              <w:snapToGrid w:val="0"/>
              <w:rPr>
                <w:sz w:val="22"/>
                <w:szCs w:val="22"/>
              </w:rPr>
            </w:pPr>
            <w:r w:rsidRPr="00E601CA">
              <w:rPr>
                <w:sz w:val="22"/>
                <w:szCs w:val="22"/>
              </w:rPr>
              <w:t>gab.</w:t>
            </w:r>
          </w:p>
        </w:tc>
        <w:tc>
          <w:tcPr>
            <w:tcW w:w="1050" w:type="dxa"/>
            <w:tcBorders>
              <w:left w:val="single" w:sz="1" w:space="0" w:color="000000"/>
              <w:bottom w:val="single" w:sz="1" w:space="0" w:color="000000"/>
            </w:tcBorders>
            <w:shd w:val="clear" w:color="auto" w:fill="auto"/>
            <w:vAlign w:val="center"/>
          </w:tcPr>
          <w:p w:rsidR="00A848D6" w:rsidRPr="00A848D6" w:rsidRDefault="00A848D6" w:rsidP="00A848D6">
            <w:pPr>
              <w:snapToGrid w:val="0"/>
              <w:rPr>
                <w:sz w:val="22"/>
                <w:szCs w:val="22"/>
              </w:rPr>
            </w:pPr>
            <w:r>
              <w:rPr>
                <w:sz w:val="22"/>
                <w:szCs w:val="22"/>
              </w:rPr>
              <w:t>3</w:t>
            </w:r>
          </w:p>
        </w:tc>
        <w:tc>
          <w:tcPr>
            <w:tcW w:w="1217" w:type="dxa"/>
            <w:tcBorders>
              <w:left w:val="single" w:sz="1" w:space="0" w:color="000000"/>
              <w:bottom w:val="single" w:sz="1" w:space="0" w:color="000000"/>
              <w:right w:val="single" w:sz="1" w:space="0" w:color="000000"/>
            </w:tcBorders>
            <w:shd w:val="clear" w:color="auto" w:fill="auto"/>
            <w:vAlign w:val="center"/>
          </w:tcPr>
          <w:p w:rsidR="00A848D6" w:rsidRPr="00A848D6" w:rsidRDefault="00A848D6" w:rsidP="00A848D6">
            <w:pPr>
              <w:snapToGrid w:val="0"/>
              <w:rPr>
                <w:sz w:val="22"/>
                <w:szCs w:val="22"/>
              </w:rPr>
            </w:pPr>
            <w:proofErr w:type="spellStart"/>
            <w:r>
              <w:rPr>
                <w:sz w:val="22"/>
                <w:szCs w:val="22"/>
              </w:rPr>
              <w:t>Danfoss</w:t>
            </w:r>
            <w:proofErr w:type="spellEnd"/>
          </w:p>
        </w:tc>
      </w:tr>
      <w:tr w:rsidR="00A848D6" w:rsidRPr="005E3774" w:rsidTr="00FC2C53">
        <w:trPr>
          <w:trHeight w:val="326"/>
        </w:trPr>
        <w:tc>
          <w:tcPr>
            <w:tcW w:w="725" w:type="dxa"/>
            <w:tcBorders>
              <w:left w:val="single" w:sz="1" w:space="0" w:color="000000"/>
              <w:bottom w:val="single" w:sz="1" w:space="0" w:color="000000"/>
            </w:tcBorders>
            <w:shd w:val="clear" w:color="auto" w:fill="auto"/>
            <w:vAlign w:val="center"/>
          </w:tcPr>
          <w:p w:rsidR="00A848D6" w:rsidRDefault="00A848D6" w:rsidP="00A848D6">
            <w:pPr>
              <w:snapToGrid w:val="0"/>
              <w:rPr>
                <w:sz w:val="22"/>
                <w:szCs w:val="22"/>
                <w:lang w:eastAsia="ar-SA"/>
              </w:rPr>
            </w:pPr>
            <w:r>
              <w:rPr>
                <w:sz w:val="22"/>
                <w:szCs w:val="22"/>
                <w:lang w:eastAsia="ar-SA"/>
              </w:rPr>
              <w:t>6</w:t>
            </w:r>
          </w:p>
        </w:tc>
        <w:tc>
          <w:tcPr>
            <w:tcW w:w="3019" w:type="dxa"/>
            <w:tcBorders>
              <w:left w:val="single" w:sz="1" w:space="0" w:color="000000"/>
              <w:bottom w:val="single" w:sz="1" w:space="0" w:color="000000"/>
            </w:tcBorders>
            <w:shd w:val="clear" w:color="auto" w:fill="auto"/>
          </w:tcPr>
          <w:p w:rsidR="00A848D6" w:rsidRDefault="00A848D6" w:rsidP="00A848D6">
            <w:r w:rsidRPr="00A848D6">
              <w:rPr>
                <w:sz w:val="22"/>
                <w:szCs w:val="22"/>
              </w:rPr>
              <w:t>Rokas balansēšanas</w:t>
            </w:r>
            <w:r>
              <w:rPr>
                <w:sz w:val="22"/>
                <w:szCs w:val="22"/>
              </w:rPr>
              <w:t xml:space="preserve"> vārsts LENO MSV-BD</w:t>
            </w:r>
            <w:r>
              <w:rPr>
                <w:sz w:val="22"/>
                <w:szCs w:val="22"/>
              </w:rPr>
              <w:t xml:space="preserve"> 3/4</w:t>
            </w:r>
            <w:r>
              <w:rPr>
                <w:sz w:val="22"/>
                <w:szCs w:val="22"/>
              </w:rPr>
              <w:t>”</w:t>
            </w:r>
          </w:p>
        </w:tc>
        <w:tc>
          <w:tcPr>
            <w:tcW w:w="2156"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proofErr w:type="spellStart"/>
            <w:r>
              <w:rPr>
                <w:sz w:val="22"/>
                <w:szCs w:val="22"/>
                <w:lang w:eastAsia="ar-SA"/>
              </w:rPr>
              <w:t>Dn</w:t>
            </w:r>
            <w:proofErr w:type="spellEnd"/>
            <w:r>
              <w:rPr>
                <w:sz w:val="22"/>
                <w:szCs w:val="22"/>
                <w:lang w:eastAsia="ar-SA"/>
              </w:rPr>
              <w:t xml:space="preserve"> 20</w:t>
            </w:r>
          </w:p>
        </w:tc>
        <w:tc>
          <w:tcPr>
            <w:tcW w:w="1175"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rPr>
            </w:pPr>
            <w:r w:rsidRPr="00E601CA">
              <w:rPr>
                <w:sz w:val="22"/>
                <w:szCs w:val="22"/>
              </w:rPr>
              <w:t>gab.</w:t>
            </w:r>
          </w:p>
        </w:tc>
        <w:tc>
          <w:tcPr>
            <w:tcW w:w="1050" w:type="dxa"/>
            <w:tcBorders>
              <w:left w:val="single" w:sz="1" w:space="0" w:color="000000"/>
              <w:bottom w:val="single" w:sz="1" w:space="0" w:color="000000"/>
            </w:tcBorders>
            <w:shd w:val="clear" w:color="auto" w:fill="auto"/>
            <w:vAlign w:val="center"/>
          </w:tcPr>
          <w:p w:rsidR="00A848D6" w:rsidRDefault="00A848D6" w:rsidP="00A848D6">
            <w:pPr>
              <w:snapToGrid w:val="0"/>
              <w:rPr>
                <w:sz w:val="22"/>
                <w:szCs w:val="22"/>
              </w:rPr>
            </w:pPr>
            <w:r>
              <w:rPr>
                <w:sz w:val="22"/>
                <w:szCs w:val="22"/>
              </w:rPr>
              <w:t>1</w:t>
            </w:r>
          </w:p>
        </w:tc>
        <w:tc>
          <w:tcPr>
            <w:tcW w:w="1217" w:type="dxa"/>
            <w:tcBorders>
              <w:left w:val="single" w:sz="1" w:space="0" w:color="000000"/>
              <w:bottom w:val="single" w:sz="1" w:space="0" w:color="000000"/>
              <w:right w:val="single" w:sz="1" w:space="0" w:color="000000"/>
            </w:tcBorders>
            <w:shd w:val="clear" w:color="auto" w:fill="auto"/>
            <w:vAlign w:val="center"/>
          </w:tcPr>
          <w:p w:rsidR="00A848D6" w:rsidRPr="00E601CA" w:rsidRDefault="00A848D6" w:rsidP="00A848D6">
            <w:pPr>
              <w:snapToGrid w:val="0"/>
              <w:rPr>
                <w:sz w:val="22"/>
                <w:szCs w:val="22"/>
              </w:rPr>
            </w:pPr>
            <w:proofErr w:type="spellStart"/>
            <w:r>
              <w:rPr>
                <w:sz w:val="22"/>
                <w:szCs w:val="22"/>
              </w:rPr>
              <w:t>Danfoss</w:t>
            </w:r>
            <w:proofErr w:type="spellEnd"/>
          </w:p>
        </w:tc>
      </w:tr>
      <w:tr w:rsidR="00A848D6" w:rsidRPr="005E3774" w:rsidTr="00FC2C53">
        <w:trPr>
          <w:trHeight w:val="326"/>
        </w:trPr>
        <w:tc>
          <w:tcPr>
            <w:tcW w:w="725"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r>
              <w:rPr>
                <w:sz w:val="22"/>
                <w:szCs w:val="22"/>
                <w:lang w:eastAsia="ar-SA"/>
              </w:rPr>
              <w:t>7</w:t>
            </w:r>
          </w:p>
        </w:tc>
        <w:tc>
          <w:tcPr>
            <w:tcW w:w="3019" w:type="dxa"/>
            <w:tcBorders>
              <w:left w:val="single" w:sz="1" w:space="0" w:color="000000"/>
              <w:bottom w:val="single" w:sz="1" w:space="0" w:color="000000"/>
            </w:tcBorders>
            <w:shd w:val="clear" w:color="auto" w:fill="auto"/>
          </w:tcPr>
          <w:p w:rsidR="00A848D6" w:rsidRPr="00E601CA" w:rsidRDefault="00A848D6" w:rsidP="00A848D6">
            <w:pPr>
              <w:rPr>
                <w:color w:val="000000" w:themeColor="text1"/>
                <w:sz w:val="22"/>
                <w:szCs w:val="22"/>
                <w:lang w:eastAsia="lv-LV"/>
              </w:rPr>
            </w:pPr>
            <w:r>
              <w:fldChar w:fldCharType="begin"/>
            </w:r>
            <w:r>
              <w:instrText xml:space="preserve"> HYPERLINK "javascript:Pop('991022');" </w:instrText>
            </w:r>
            <w:r>
              <w:fldChar w:fldCharType="separate"/>
            </w:r>
            <w:r w:rsidRPr="00E601CA">
              <w:rPr>
                <w:color w:val="000000" w:themeColor="text1"/>
                <w:sz w:val="22"/>
                <w:szCs w:val="22"/>
              </w:rPr>
              <w:br/>
            </w:r>
            <w:r w:rsidRPr="00E601CA">
              <w:rPr>
                <w:rStyle w:val="Hyperlink"/>
                <w:color w:val="000000" w:themeColor="text1"/>
                <w:sz w:val="22"/>
                <w:szCs w:val="22"/>
                <w:u w:val="none"/>
              </w:rPr>
              <w:t xml:space="preserve">Manometru </w:t>
            </w:r>
            <w:proofErr w:type="spellStart"/>
            <w:r w:rsidRPr="00E601CA">
              <w:rPr>
                <w:rStyle w:val="Hyperlink"/>
                <w:color w:val="000000" w:themeColor="text1"/>
                <w:sz w:val="22"/>
                <w:szCs w:val="22"/>
                <w:u w:val="none"/>
              </w:rPr>
              <w:t>nopūtējkrāns</w:t>
            </w:r>
            <w:proofErr w:type="spellEnd"/>
            <w:r w:rsidRPr="00E601CA">
              <w:rPr>
                <w:rStyle w:val="Hyperlink"/>
                <w:color w:val="000000" w:themeColor="text1"/>
                <w:sz w:val="22"/>
                <w:szCs w:val="22"/>
                <w:u w:val="none"/>
              </w:rPr>
              <w:t xml:space="preserve"> 1/2"</w:t>
            </w:r>
            <w:r>
              <w:rPr>
                <w:rStyle w:val="Hyperlink"/>
                <w:color w:val="000000" w:themeColor="text1"/>
                <w:sz w:val="22"/>
                <w:szCs w:val="22"/>
                <w:u w:val="none"/>
              </w:rPr>
              <w:fldChar w:fldCharType="end"/>
            </w:r>
          </w:p>
          <w:p w:rsidR="00A848D6" w:rsidRPr="00E601CA" w:rsidRDefault="00A848D6" w:rsidP="00A848D6">
            <w:pPr>
              <w:rPr>
                <w:color w:val="000000" w:themeColor="text1"/>
                <w:sz w:val="22"/>
                <w:szCs w:val="22"/>
                <w:lang w:eastAsia="lv-LV"/>
              </w:rPr>
            </w:pPr>
          </w:p>
        </w:tc>
        <w:tc>
          <w:tcPr>
            <w:tcW w:w="2156"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proofErr w:type="spellStart"/>
            <w:r w:rsidRPr="00E601CA">
              <w:rPr>
                <w:sz w:val="22"/>
                <w:szCs w:val="22"/>
                <w:lang w:eastAsia="ar-SA"/>
              </w:rPr>
              <w:t>Dn</w:t>
            </w:r>
            <w:proofErr w:type="spellEnd"/>
            <w:r w:rsidRPr="00E601CA">
              <w:rPr>
                <w:sz w:val="22"/>
                <w:szCs w:val="22"/>
                <w:lang w:eastAsia="ar-SA"/>
              </w:rPr>
              <w:t xml:space="preserve"> 15</w:t>
            </w:r>
          </w:p>
        </w:tc>
        <w:tc>
          <w:tcPr>
            <w:tcW w:w="1175"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r w:rsidRPr="00E601CA">
              <w:rPr>
                <w:sz w:val="22"/>
                <w:szCs w:val="22"/>
              </w:rPr>
              <w:t>gab.</w:t>
            </w:r>
          </w:p>
        </w:tc>
        <w:tc>
          <w:tcPr>
            <w:tcW w:w="1050"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r>
              <w:rPr>
                <w:sz w:val="22"/>
                <w:szCs w:val="22"/>
              </w:rPr>
              <w:t>5</w:t>
            </w:r>
          </w:p>
        </w:tc>
        <w:tc>
          <w:tcPr>
            <w:tcW w:w="1217" w:type="dxa"/>
            <w:tcBorders>
              <w:left w:val="single" w:sz="1" w:space="0" w:color="000000"/>
              <w:bottom w:val="single" w:sz="1" w:space="0" w:color="000000"/>
              <w:right w:val="single" w:sz="1" w:space="0" w:color="000000"/>
            </w:tcBorders>
            <w:shd w:val="clear" w:color="auto" w:fill="auto"/>
            <w:vAlign w:val="center"/>
          </w:tcPr>
          <w:p w:rsidR="00A848D6" w:rsidRPr="00E601CA" w:rsidRDefault="00A848D6" w:rsidP="00A848D6">
            <w:pPr>
              <w:snapToGrid w:val="0"/>
              <w:rPr>
                <w:sz w:val="22"/>
                <w:szCs w:val="22"/>
              </w:rPr>
            </w:pPr>
          </w:p>
        </w:tc>
      </w:tr>
      <w:tr w:rsidR="00A848D6" w:rsidRPr="005E3774" w:rsidTr="00FC2C53">
        <w:trPr>
          <w:trHeight w:val="326"/>
        </w:trPr>
        <w:tc>
          <w:tcPr>
            <w:tcW w:w="725"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rPr>
            </w:pPr>
            <w:r>
              <w:rPr>
                <w:sz w:val="22"/>
                <w:szCs w:val="22"/>
              </w:rPr>
              <w:t>8</w:t>
            </w:r>
          </w:p>
        </w:tc>
        <w:tc>
          <w:tcPr>
            <w:tcW w:w="3019" w:type="dxa"/>
            <w:tcBorders>
              <w:left w:val="single" w:sz="1" w:space="0" w:color="000000"/>
              <w:bottom w:val="single" w:sz="1" w:space="0" w:color="000000"/>
            </w:tcBorders>
            <w:shd w:val="clear" w:color="auto" w:fill="auto"/>
          </w:tcPr>
          <w:p w:rsidR="00A848D6" w:rsidRPr="00E601CA" w:rsidRDefault="00A848D6" w:rsidP="00A848D6">
            <w:pPr>
              <w:snapToGrid w:val="0"/>
              <w:rPr>
                <w:color w:val="000000" w:themeColor="text1"/>
                <w:sz w:val="22"/>
                <w:szCs w:val="22"/>
                <w:lang w:eastAsia="ar-SA"/>
              </w:rPr>
            </w:pPr>
            <w:r>
              <w:fldChar w:fldCharType="begin"/>
            </w:r>
            <w:r>
              <w:instrText xml:space="preserve"> HYPERLINK "javascript:Pop('991087');" </w:instrText>
            </w:r>
            <w:r>
              <w:fldChar w:fldCharType="separate"/>
            </w:r>
            <w:r w:rsidRPr="00E601CA">
              <w:rPr>
                <w:rStyle w:val="Hyperlink"/>
                <w:color w:val="000000" w:themeColor="text1"/>
                <w:sz w:val="22"/>
                <w:szCs w:val="22"/>
                <w:u w:val="none"/>
                <w:shd w:val="clear" w:color="auto" w:fill="FFFFFF"/>
              </w:rPr>
              <w:t xml:space="preserve">Spirta termometrs MTG 160*C (1/2''ā L=50mm) </w:t>
            </w:r>
            <w:proofErr w:type="spellStart"/>
            <w:r w:rsidRPr="00E601CA">
              <w:rPr>
                <w:rStyle w:val="Hyperlink"/>
                <w:color w:val="000000" w:themeColor="text1"/>
                <w:sz w:val="22"/>
                <w:szCs w:val="22"/>
                <w:u w:val="none"/>
                <w:shd w:val="clear" w:color="auto" w:fill="FFFFFF"/>
              </w:rPr>
              <w:t>Watts</w:t>
            </w:r>
            <w:proofErr w:type="spellEnd"/>
            <w:r>
              <w:rPr>
                <w:rStyle w:val="Hyperlink"/>
                <w:color w:val="000000" w:themeColor="text1"/>
                <w:sz w:val="22"/>
                <w:szCs w:val="22"/>
                <w:u w:val="none"/>
                <w:shd w:val="clear" w:color="auto" w:fill="FFFFFF"/>
              </w:rPr>
              <w:fldChar w:fldCharType="end"/>
            </w:r>
          </w:p>
        </w:tc>
        <w:tc>
          <w:tcPr>
            <w:tcW w:w="2156"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proofErr w:type="spellStart"/>
            <w:r w:rsidRPr="00E601CA">
              <w:rPr>
                <w:sz w:val="22"/>
                <w:szCs w:val="22"/>
                <w:lang w:eastAsia="ar-SA"/>
              </w:rPr>
              <w:t>Dn</w:t>
            </w:r>
            <w:proofErr w:type="spellEnd"/>
            <w:r w:rsidRPr="00E601CA">
              <w:rPr>
                <w:sz w:val="22"/>
                <w:szCs w:val="22"/>
                <w:lang w:eastAsia="ar-SA"/>
              </w:rPr>
              <w:t xml:space="preserve"> 15</w:t>
            </w:r>
          </w:p>
        </w:tc>
        <w:tc>
          <w:tcPr>
            <w:tcW w:w="1175"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sidRPr="00E601CA">
              <w:rPr>
                <w:sz w:val="22"/>
                <w:szCs w:val="22"/>
                <w:lang w:val="lv-LV"/>
              </w:rPr>
              <w:t>gab.</w:t>
            </w:r>
          </w:p>
        </w:tc>
        <w:tc>
          <w:tcPr>
            <w:tcW w:w="1050"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Pr>
                <w:sz w:val="22"/>
                <w:szCs w:val="22"/>
                <w:lang w:val="lv-LV"/>
              </w:rPr>
              <w:t>10</w:t>
            </w:r>
          </w:p>
        </w:tc>
        <w:tc>
          <w:tcPr>
            <w:tcW w:w="1217" w:type="dxa"/>
            <w:tcBorders>
              <w:left w:val="single" w:sz="1" w:space="0" w:color="000000"/>
              <w:bottom w:val="single" w:sz="1" w:space="0" w:color="000000"/>
              <w:right w:val="single" w:sz="1" w:space="0" w:color="000000"/>
            </w:tcBorders>
            <w:shd w:val="clear" w:color="auto" w:fill="auto"/>
            <w:vAlign w:val="center"/>
          </w:tcPr>
          <w:p w:rsidR="00A848D6" w:rsidRPr="00E601CA" w:rsidRDefault="00A848D6" w:rsidP="00A848D6">
            <w:pPr>
              <w:snapToGrid w:val="0"/>
              <w:rPr>
                <w:sz w:val="22"/>
                <w:szCs w:val="22"/>
                <w:lang w:eastAsia="ar-SA"/>
              </w:rPr>
            </w:pPr>
            <w:proofErr w:type="spellStart"/>
            <w:r w:rsidRPr="00E601CA">
              <w:rPr>
                <w:sz w:val="22"/>
                <w:szCs w:val="22"/>
                <w:lang w:eastAsia="ar-SA"/>
              </w:rPr>
              <w:t>Watts</w:t>
            </w:r>
            <w:proofErr w:type="spellEnd"/>
          </w:p>
        </w:tc>
      </w:tr>
      <w:tr w:rsidR="00A848D6" w:rsidRPr="005E3774" w:rsidTr="00FC2C53">
        <w:trPr>
          <w:trHeight w:val="326"/>
        </w:trPr>
        <w:tc>
          <w:tcPr>
            <w:tcW w:w="725"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rPr>
            </w:pPr>
            <w:r>
              <w:rPr>
                <w:sz w:val="22"/>
                <w:szCs w:val="22"/>
              </w:rPr>
              <w:lastRenderedPageBreak/>
              <w:t>9</w:t>
            </w:r>
          </w:p>
        </w:tc>
        <w:tc>
          <w:tcPr>
            <w:tcW w:w="3019" w:type="dxa"/>
            <w:tcBorders>
              <w:left w:val="single" w:sz="1" w:space="0" w:color="000000"/>
              <w:bottom w:val="single" w:sz="1" w:space="0" w:color="000000"/>
            </w:tcBorders>
            <w:shd w:val="clear" w:color="auto" w:fill="auto"/>
          </w:tcPr>
          <w:p w:rsidR="00A848D6" w:rsidRPr="00E601CA" w:rsidRDefault="00A848D6" w:rsidP="00A848D6">
            <w:pPr>
              <w:snapToGrid w:val="0"/>
              <w:rPr>
                <w:color w:val="000000" w:themeColor="text1"/>
                <w:sz w:val="22"/>
                <w:szCs w:val="22"/>
                <w:lang w:eastAsia="ar-SA"/>
              </w:rPr>
            </w:pPr>
            <w:r>
              <w:fldChar w:fldCharType="begin"/>
            </w:r>
            <w:r>
              <w:instrText xml:space="preserve"> HYPERLINK "javascript:Pop('201512');" </w:instrText>
            </w:r>
            <w:r>
              <w:fldChar w:fldCharType="separate"/>
            </w:r>
            <w:r w:rsidRPr="00E601CA">
              <w:rPr>
                <w:rStyle w:val="Hyperlink"/>
                <w:color w:val="000000" w:themeColor="text1"/>
                <w:sz w:val="22"/>
                <w:szCs w:val="22"/>
                <w:u w:val="none"/>
                <w:shd w:val="clear" w:color="auto" w:fill="FFFFFF"/>
              </w:rPr>
              <w:t xml:space="preserve">Dubļu ķērājs i-i 1'' </w:t>
            </w:r>
            <w:proofErr w:type="spellStart"/>
            <w:r w:rsidRPr="00E601CA">
              <w:rPr>
                <w:rStyle w:val="Hyperlink"/>
                <w:color w:val="000000" w:themeColor="text1"/>
                <w:sz w:val="22"/>
                <w:szCs w:val="22"/>
                <w:u w:val="none"/>
                <w:shd w:val="clear" w:color="auto" w:fill="FFFFFF"/>
              </w:rPr>
              <w:t>Rastelli</w:t>
            </w:r>
            <w:proofErr w:type="spellEnd"/>
            <w:r>
              <w:rPr>
                <w:rStyle w:val="Hyperlink"/>
                <w:color w:val="000000" w:themeColor="text1"/>
                <w:sz w:val="22"/>
                <w:szCs w:val="22"/>
                <w:u w:val="none"/>
                <w:shd w:val="clear" w:color="auto" w:fill="FFFFFF"/>
              </w:rPr>
              <w:fldChar w:fldCharType="end"/>
            </w:r>
          </w:p>
        </w:tc>
        <w:tc>
          <w:tcPr>
            <w:tcW w:w="2156"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proofErr w:type="spellStart"/>
            <w:r w:rsidRPr="00E601CA">
              <w:rPr>
                <w:sz w:val="22"/>
                <w:szCs w:val="22"/>
                <w:lang w:eastAsia="ar-SA"/>
              </w:rPr>
              <w:t>Dn</w:t>
            </w:r>
            <w:proofErr w:type="spellEnd"/>
            <w:r w:rsidRPr="00E601CA">
              <w:rPr>
                <w:sz w:val="22"/>
                <w:szCs w:val="22"/>
                <w:lang w:eastAsia="ar-SA"/>
              </w:rPr>
              <w:t xml:space="preserve"> 25</w:t>
            </w:r>
          </w:p>
        </w:tc>
        <w:tc>
          <w:tcPr>
            <w:tcW w:w="1175"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sidRPr="00E601CA">
              <w:rPr>
                <w:sz w:val="22"/>
                <w:szCs w:val="22"/>
                <w:lang w:val="lv-LV"/>
              </w:rPr>
              <w:t>gab.</w:t>
            </w:r>
          </w:p>
        </w:tc>
        <w:tc>
          <w:tcPr>
            <w:tcW w:w="1050"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Pr>
                <w:sz w:val="22"/>
                <w:szCs w:val="22"/>
                <w:lang w:val="lv-LV"/>
              </w:rPr>
              <w:t>4</w:t>
            </w:r>
          </w:p>
        </w:tc>
        <w:tc>
          <w:tcPr>
            <w:tcW w:w="1217" w:type="dxa"/>
            <w:tcBorders>
              <w:left w:val="single" w:sz="1" w:space="0" w:color="000000"/>
              <w:bottom w:val="single" w:sz="1" w:space="0" w:color="000000"/>
              <w:right w:val="single" w:sz="1" w:space="0" w:color="000000"/>
            </w:tcBorders>
            <w:shd w:val="clear" w:color="auto" w:fill="auto"/>
            <w:vAlign w:val="center"/>
          </w:tcPr>
          <w:p w:rsidR="00A848D6" w:rsidRPr="00E601CA" w:rsidRDefault="00A848D6" w:rsidP="00A848D6">
            <w:pPr>
              <w:snapToGrid w:val="0"/>
              <w:rPr>
                <w:sz w:val="22"/>
                <w:szCs w:val="22"/>
                <w:lang w:eastAsia="ar-SA"/>
              </w:rPr>
            </w:pPr>
            <w:proofErr w:type="spellStart"/>
            <w:r w:rsidRPr="00E601CA">
              <w:rPr>
                <w:sz w:val="22"/>
                <w:szCs w:val="22"/>
                <w:lang w:eastAsia="ar-SA"/>
              </w:rPr>
              <w:t>Rastelli</w:t>
            </w:r>
            <w:proofErr w:type="spellEnd"/>
          </w:p>
        </w:tc>
      </w:tr>
      <w:tr w:rsidR="00A848D6" w:rsidRPr="005E3774" w:rsidTr="00FC2C53">
        <w:trPr>
          <w:trHeight w:val="326"/>
        </w:trPr>
        <w:tc>
          <w:tcPr>
            <w:tcW w:w="725"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rPr>
            </w:pPr>
            <w:r>
              <w:rPr>
                <w:sz w:val="22"/>
                <w:szCs w:val="22"/>
              </w:rPr>
              <w:t>10</w:t>
            </w:r>
          </w:p>
        </w:tc>
        <w:tc>
          <w:tcPr>
            <w:tcW w:w="3019" w:type="dxa"/>
            <w:tcBorders>
              <w:left w:val="single" w:sz="1" w:space="0" w:color="000000"/>
              <w:bottom w:val="single" w:sz="1" w:space="0" w:color="000000"/>
            </w:tcBorders>
            <w:shd w:val="clear" w:color="auto" w:fill="auto"/>
          </w:tcPr>
          <w:p w:rsidR="00A848D6" w:rsidRPr="00E601CA" w:rsidRDefault="00A848D6" w:rsidP="00A848D6">
            <w:pPr>
              <w:snapToGrid w:val="0"/>
              <w:rPr>
                <w:color w:val="000000" w:themeColor="text1"/>
                <w:sz w:val="22"/>
                <w:szCs w:val="22"/>
                <w:lang w:eastAsia="ar-SA"/>
              </w:rPr>
            </w:pPr>
            <w:hyperlink r:id="rId9" w:history="1">
              <w:r>
                <w:rPr>
                  <w:rStyle w:val="Hyperlink"/>
                  <w:color w:val="000000" w:themeColor="text1"/>
                  <w:sz w:val="22"/>
                  <w:szCs w:val="22"/>
                  <w:u w:val="none"/>
                  <w:shd w:val="clear" w:color="auto" w:fill="FFFFFF"/>
                </w:rPr>
                <w:t>Dubļu ķērājs i-i 2</w:t>
              </w:r>
              <w:r w:rsidRPr="00E601CA">
                <w:rPr>
                  <w:rStyle w:val="Hyperlink"/>
                  <w:color w:val="000000" w:themeColor="text1"/>
                  <w:sz w:val="22"/>
                  <w:szCs w:val="22"/>
                  <w:u w:val="none"/>
                  <w:shd w:val="clear" w:color="auto" w:fill="FFFFFF"/>
                </w:rPr>
                <w:t xml:space="preserve">'' </w:t>
              </w:r>
              <w:proofErr w:type="spellStart"/>
              <w:r w:rsidRPr="00E601CA">
                <w:rPr>
                  <w:rStyle w:val="Hyperlink"/>
                  <w:color w:val="000000" w:themeColor="text1"/>
                  <w:sz w:val="22"/>
                  <w:szCs w:val="22"/>
                  <w:u w:val="none"/>
                  <w:shd w:val="clear" w:color="auto" w:fill="FFFFFF"/>
                </w:rPr>
                <w:t>Rastelli</w:t>
              </w:r>
              <w:proofErr w:type="spellEnd"/>
            </w:hyperlink>
          </w:p>
        </w:tc>
        <w:tc>
          <w:tcPr>
            <w:tcW w:w="2156"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proofErr w:type="spellStart"/>
            <w:r>
              <w:rPr>
                <w:sz w:val="22"/>
                <w:szCs w:val="22"/>
                <w:lang w:eastAsia="ar-SA"/>
              </w:rPr>
              <w:t>Dn</w:t>
            </w:r>
            <w:proofErr w:type="spellEnd"/>
            <w:r>
              <w:rPr>
                <w:sz w:val="22"/>
                <w:szCs w:val="22"/>
                <w:lang w:eastAsia="ar-SA"/>
              </w:rPr>
              <w:t xml:space="preserve"> 50</w:t>
            </w:r>
          </w:p>
        </w:tc>
        <w:tc>
          <w:tcPr>
            <w:tcW w:w="1175"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sidRPr="00E601CA">
              <w:rPr>
                <w:sz w:val="22"/>
                <w:szCs w:val="22"/>
                <w:lang w:val="lv-LV"/>
              </w:rPr>
              <w:t>gab.</w:t>
            </w:r>
          </w:p>
        </w:tc>
        <w:tc>
          <w:tcPr>
            <w:tcW w:w="1050"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sidRPr="00E601CA">
              <w:rPr>
                <w:sz w:val="22"/>
                <w:szCs w:val="22"/>
                <w:lang w:val="lv-LV"/>
              </w:rPr>
              <w:t>1</w:t>
            </w:r>
          </w:p>
        </w:tc>
        <w:tc>
          <w:tcPr>
            <w:tcW w:w="1217" w:type="dxa"/>
            <w:tcBorders>
              <w:left w:val="single" w:sz="1" w:space="0" w:color="000000"/>
              <w:bottom w:val="single" w:sz="1" w:space="0" w:color="000000"/>
              <w:right w:val="single" w:sz="1" w:space="0" w:color="000000"/>
            </w:tcBorders>
            <w:shd w:val="clear" w:color="auto" w:fill="auto"/>
            <w:vAlign w:val="center"/>
          </w:tcPr>
          <w:p w:rsidR="00A848D6" w:rsidRPr="00E601CA" w:rsidRDefault="00A848D6" w:rsidP="00A848D6">
            <w:pPr>
              <w:snapToGrid w:val="0"/>
              <w:rPr>
                <w:sz w:val="22"/>
                <w:szCs w:val="22"/>
                <w:lang w:eastAsia="ar-SA"/>
              </w:rPr>
            </w:pPr>
            <w:proofErr w:type="spellStart"/>
            <w:r w:rsidRPr="00E601CA">
              <w:rPr>
                <w:sz w:val="22"/>
                <w:szCs w:val="22"/>
                <w:lang w:eastAsia="ar-SA"/>
              </w:rPr>
              <w:t>Rastelli</w:t>
            </w:r>
            <w:proofErr w:type="spellEnd"/>
          </w:p>
        </w:tc>
      </w:tr>
      <w:tr w:rsidR="00BF093A" w:rsidRPr="005E3774" w:rsidTr="00FC2C53">
        <w:trPr>
          <w:trHeight w:val="326"/>
        </w:trPr>
        <w:tc>
          <w:tcPr>
            <w:tcW w:w="725" w:type="dxa"/>
            <w:tcBorders>
              <w:left w:val="single" w:sz="1" w:space="0" w:color="000000"/>
              <w:bottom w:val="single" w:sz="1" w:space="0" w:color="000000"/>
            </w:tcBorders>
            <w:shd w:val="clear" w:color="auto" w:fill="auto"/>
            <w:vAlign w:val="center"/>
          </w:tcPr>
          <w:p w:rsidR="00BF093A" w:rsidRDefault="00BF093A" w:rsidP="00A848D6">
            <w:pPr>
              <w:snapToGrid w:val="0"/>
              <w:rPr>
                <w:sz w:val="22"/>
                <w:szCs w:val="22"/>
              </w:rPr>
            </w:pPr>
            <w:r>
              <w:rPr>
                <w:sz w:val="22"/>
                <w:szCs w:val="22"/>
              </w:rPr>
              <w:t>11</w:t>
            </w:r>
          </w:p>
        </w:tc>
        <w:tc>
          <w:tcPr>
            <w:tcW w:w="3019" w:type="dxa"/>
            <w:tcBorders>
              <w:left w:val="single" w:sz="1" w:space="0" w:color="000000"/>
              <w:bottom w:val="single" w:sz="1" w:space="0" w:color="000000"/>
            </w:tcBorders>
            <w:shd w:val="clear" w:color="auto" w:fill="auto"/>
          </w:tcPr>
          <w:p w:rsidR="00BF093A" w:rsidRDefault="00BF093A" w:rsidP="00A848D6">
            <w:pPr>
              <w:snapToGrid w:val="0"/>
            </w:pPr>
            <w:hyperlink r:id="rId10" w:history="1">
              <w:r>
                <w:rPr>
                  <w:rStyle w:val="Hyperlink"/>
                  <w:color w:val="000000" w:themeColor="text1"/>
                  <w:sz w:val="22"/>
                  <w:szCs w:val="22"/>
                  <w:u w:val="none"/>
                  <w:shd w:val="clear" w:color="auto" w:fill="FFFFFF"/>
                </w:rPr>
                <w:t>Pretvārsts i-i 1</w:t>
              </w:r>
              <w:r w:rsidRPr="00E601CA">
                <w:rPr>
                  <w:rStyle w:val="Hyperlink"/>
                  <w:color w:val="000000" w:themeColor="text1"/>
                  <w:sz w:val="22"/>
                  <w:szCs w:val="22"/>
                  <w:u w:val="none"/>
                  <w:shd w:val="clear" w:color="auto" w:fill="FFFFFF"/>
                </w:rPr>
                <w:t xml:space="preserve">'' </w:t>
              </w:r>
              <w:proofErr w:type="spellStart"/>
              <w:r w:rsidRPr="00E601CA">
                <w:rPr>
                  <w:rStyle w:val="Hyperlink"/>
                  <w:color w:val="000000" w:themeColor="text1"/>
                  <w:sz w:val="22"/>
                  <w:szCs w:val="22"/>
                  <w:u w:val="none"/>
                  <w:shd w:val="clear" w:color="auto" w:fill="FFFFFF"/>
                </w:rPr>
                <w:t>Rastelli</w:t>
              </w:r>
              <w:proofErr w:type="spellEnd"/>
            </w:hyperlink>
          </w:p>
        </w:tc>
        <w:tc>
          <w:tcPr>
            <w:tcW w:w="2156" w:type="dxa"/>
            <w:tcBorders>
              <w:left w:val="single" w:sz="1" w:space="0" w:color="000000"/>
              <w:bottom w:val="single" w:sz="1" w:space="0" w:color="000000"/>
            </w:tcBorders>
            <w:shd w:val="clear" w:color="auto" w:fill="auto"/>
            <w:vAlign w:val="center"/>
          </w:tcPr>
          <w:p w:rsidR="00BF093A" w:rsidRDefault="00BF093A" w:rsidP="00A848D6">
            <w:pPr>
              <w:snapToGrid w:val="0"/>
              <w:rPr>
                <w:sz w:val="22"/>
                <w:szCs w:val="22"/>
                <w:lang w:eastAsia="ar-SA"/>
              </w:rPr>
            </w:pPr>
            <w:proofErr w:type="spellStart"/>
            <w:r>
              <w:rPr>
                <w:sz w:val="22"/>
                <w:szCs w:val="22"/>
                <w:lang w:eastAsia="ar-SA"/>
              </w:rPr>
              <w:t>Dn</w:t>
            </w:r>
            <w:proofErr w:type="spellEnd"/>
            <w:r>
              <w:rPr>
                <w:sz w:val="22"/>
                <w:szCs w:val="22"/>
                <w:lang w:eastAsia="ar-SA"/>
              </w:rPr>
              <w:t xml:space="preserve"> 25</w:t>
            </w:r>
          </w:p>
        </w:tc>
        <w:tc>
          <w:tcPr>
            <w:tcW w:w="1175" w:type="dxa"/>
            <w:tcBorders>
              <w:left w:val="single" w:sz="1" w:space="0" w:color="000000"/>
              <w:bottom w:val="single" w:sz="1" w:space="0" w:color="000000"/>
            </w:tcBorders>
            <w:shd w:val="clear" w:color="auto" w:fill="auto"/>
            <w:vAlign w:val="center"/>
          </w:tcPr>
          <w:p w:rsidR="00BF093A" w:rsidRPr="00E601CA" w:rsidRDefault="00BF093A" w:rsidP="00A848D6">
            <w:pPr>
              <w:pStyle w:val="Normal1"/>
              <w:snapToGrid w:val="0"/>
              <w:rPr>
                <w:sz w:val="22"/>
                <w:szCs w:val="22"/>
                <w:lang w:val="lv-LV"/>
              </w:rPr>
            </w:pPr>
            <w:r>
              <w:rPr>
                <w:sz w:val="22"/>
                <w:szCs w:val="22"/>
                <w:lang w:val="lv-LV"/>
              </w:rPr>
              <w:t>gab.</w:t>
            </w:r>
          </w:p>
        </w:tc>
        <w:tc>
          <w:tcPr>
            <w:tcW w:w="1050" w:type="dxa"/>
            <w:tcBorders>
              <w:left w:val="single" w:sz="1" w:space="0" w:color="000000"/>
              <w:bottom w:val="single" w:sz="1" w:space="0" w:color="000000"/>
            </w:tcBorders>
            <w:shd w:val="clear" w:color="auto" w:fill="auto"/>
            <w:vAlign w:val="center"/>
          </w:tcPr>
          <w:p w:rsidR="00BF093A" w:rsidRPr="00E601CA" w:rsidRDefault="00BF093A" w:rsidP="00A848D6">
            <w:pPr>
              <w:pStyle w:val="Normal1"/>
              <w:snapToGrid w:val="0"/>
              <w:rPr>
                <w:sz w:val="22"/>
                <w:szCs w:val="22"/>
                <w:lang w:val="lv-LV"/>
              </w:rPr>
            </w:pPr>
            <w:r>
              <w:rPr>
                <w:sz w:val="22"/>
                <w:szCs w:val="22"/>
                <w:lang w:val="lv-LV"/>
              </w:rPr>
              <w:t>4</w:t>
            </w:r>
          </w:p>
        </w:tc>
        <w:tc>
          <w:tcPr>
            <w:tcW w:w="1217" w:type="dxa"/>
            <w:tcBorders>
              <w:left w:val="single" w:sz="1" w:space="0" w:color="000000"/>
              <w:bottom w:val="single" w:sz="1" w:space="0" w:color="000000"/>
              <w:right w:val="single" w:sz="1" w:space="0" w:color="000000"/>
            </w:tcBorders>
            <w:shd w:val="clear" w:color="auto" w:fill="auto"/>
            <w:vAlign w:val="center"/>
          </w:tcPr>
          <w:p w:rsidR="00BF093A" w:rsidRPr="00E601CA" w:rsidRDefault="00BF093A" w:rsidP="00A848D6">
            <w:pPr>
              <w:snapToGrid w:val="0"/>
              <w:rPr>
                <w:sz w:val="22"/>
                <w:szCs w:val="22"/>
                <w:lang w:eastAsia="ar-SA"/>
              </w:rPr>
            </w:pPr>
            <w:proofErr w:type="spellStart"/>
            <w:r w:rsidRPr="00E601CA">
              <w:rPr>
                <w:sz w:val="22"/>
                <w:szCs w:val="22"/>
                <w:lang w:eastAsia="ar-SA"/>
              </w:rPr>
              <w:t>Rastelli</w:t>
            </w:r>
            <w:proofErr w:type="spellEnd"/>
          </w:p>
        </w:tc>
      </w:tr>
      <w:tr w:rsidR="00A848D6" w:rsidRPr="005E3774" w:rsidTr="00FC2C53">
        <w:trPr>
          <w:trHeight w:val="326"/>
        </w:trPr>
        <w:tc>
          <w:tcPr>
            <w:tcW w:w="725" w:type="dxa"/>
            <w:tcBorders>
              <w:left w:val="single" w:sz="1" w:space="0" w:color="000000"/>
              <w:bottom w:val="single" w:sz="1" w:space="0" w:color="000000"/>
            </w:tcBorders>
            <w:shd w:val="clear" w:color="auto" w:fill="auto"/>
            <w:vAlign w:val="center"/>
          </w:tcPr>
          <w:p w:rsidR="00A848D6" w:rsidRPr="00E601CA" w:rsidRDefault="00BF093A" w:rsidP="00A848D6">
            <w:pPr>
              <w:snapToGrid w:val="0"/>
              <w:rPr>
                <w:sz w:val="22"/>
                <w:szCs w:val="22"/>
              </w:rPr>
            </w:pPr>
            <w:r>
              <w:rPr>
                <w:sz w:val="22"/>
                <w:szCs w:val="22"/>
              </w:rPr>
              <w:t>12</w:t>
            </w:r>
          </w:p>
        </w:tc>
        <w:tc>
          <w:tcPr>
            <w:tcW w:w="3019" w:type="dxa"/>
            <w:tcBorders>
              <w:left w:val="single" w:sz="1" w:space="0" w:color="000000"/>
              <w:bottom w:val="single" w:sz="1" w:space="0" w:color="000000"/>
            </w:tcBorders>
            <w:shd w:val="clear" w:color="auto" w:fill="auto"/>
          </w:tcPr>
          <w:p w:rsidR="00A848D6" w:rsidRPr="00E601CA" w:rsidRDefault="00A848D6" w:rsidP="00A848D6">
            <w:pPr>
              <w:snapToGrid w:val="0"/>
              <w:rPr>
                <w:color w:val="000000" w:themeColor="text1"/>
                <w:sz w:val="22"/>
                <w:szCs w:val="22"/>
                <w:lang w:eastAsia="ar-SA"/>
              </w:rPr>
            </w:pPr>
            <w:hyperlink r:id="rId11" w:history="1">
              <w:r>
                <w:rPr>
                  <w:rStyle w:val="Hyperlink"/>
                  <w:color w:val="000000" w:themeColor="text1"/>
                  <w:sz w:val="22"/>
                  <w:szCs w:val="22"/>
                  <w:u w:val="none"/>
                  <w:shd w:val="clear" w:color="auto" w:fill="FFFFFF"/>
                </w:rPr>
                <w:t>Sēžas vārsts VRG-2 DN32 (</w:t>
              </w:r>
              <w:proofErr w:type="spellStart"/>
              <w:r>
                <w:rPr>
                  <w:rStyle w:val="Hyperlink"/>
                  <w:color w:val="000000" w:themeColor="text1"/>
                  <w:sz w:val="22"/>
                  <w:szCs w:val="22"/>
                  <w:u w:val="none"/>
                  <w:shd w:val="clear" w:color="auto" w:fill="FFFFFF"/>
                </w:rPr>
                <w:t>Kvs</w:t>
              </w:r>
              <w:proofErr w:type="spellEnd"/>
              <w:r>
                <w:rPr>
                  <w:rStyle w:val="Hyperlink"/>
                  <w:color w:val="000000" w:themeColor="text1"/>
                  <w:sz w:val="22"/>
                  <w:szCs w:val="22"/>
                  <w:u w:val="none"/>
                  <w:shd w:val="clear" w:color="auto" w:fill="FFFFFF"/>
                </w:rPr>
                <w:t>=8</w:t>
              </w:r>
              <w:r w:rsidRPr="00E601CA">
                <w:rPr>
                  <w:rStyle w:val="Hyperlink"/>
                  <w:color w:val="000000" w:themeColor="text1"/>
                  <w:sz w:val="22"/>
                  <w:szCs w:val="22"/>
                  <w:u w:val="none"/>
                  <w:shd w:val="clear" w:color="auto" w:fill="FFFFFF"/>
                </w:rPr>
                <w:t>;PN16)</w:t>
              </w:r>
              <w:proofErr w:type="spellStart"/>
              <w:r w:rsidRPr="00E601CA">
                <w:rPr>
                  <w:rStyle w:val="Hyperlink"/>
                  <w:color w:val="000000" w:themeColor="text1"/>
                  <w:sz w:val="22"/>
                  <w:szCs w:val="22"/>
                  <w:u w:val="none"/>
                  <w:shd w:val="clear" w:color="auto" w:fill="FFFFFF"/>
                </w:rPr>
                <w:t>čug</w:t>
              </w:r>
              <w:proofErr w:type="spellEnd"/>
              <w:r w:rsidRPr="00E601CA">
                <w:rPr>
                  <w:rStyle w:val="Hyperlink"/>
                  <w:color w:val="000000" w:themeColor="text1"/>
                  <w:sz w:val="22"/>
                  <w:szCs w:val="22"/>
                  <w:u w:val="none"/>
                  <w:shd w:val="clear" w:color="auto" w:fill="FFFFFF"/>
                </w:rPr>
                <w:t>. DANFOSS</w:t>
              </w:r>
            </w:hyperlink>
          </w:p>
        </w:tc>
        <w:tc>
          <w:tcPr>
            <w:tcW w:w="2156"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proofErr w:type="spellStart"/>
            <w:r>
              <w:rPr>
                <w:sz w:val="22"/>
                <w:szCs w:val="22"/>
                <w:lang w:eastAsia="ar-SA"/>
              </w:rPr>
              <w:t>Dn</w:t>
            </w:r>
            <w:proofErr w:type="spellEnd"/>
            <w:r>
              <w:rPr>
                <w:sz w:val="22"/>
                <w:szCs w:val="22"/>
                <w:lang w:eastAsia="ar-SA"/>
              </w:rPr>
              <w:t xml:space="preserve"> 32 </w:t>
            </w:r>
            <w:proofErr w:type="spellStart"/>
            <w:r>
              <w:rPr>
                <w:sz w:val="22"/>
                <w:szCs w:val="22"/>
                <w:lang w:eastAsia="ar-SA"/>
              </w:rPr>
              <w:t>Kvs</w:t>
            </w:r>
            <w:proofErr w:type="spellEnd"/>
            <w:r>
              <w:rPr>
                <w:sz w:val="22"/>
                <w:szCs w:val="22"/>
                <w:lang w:eastAsia="ar-SA"/>
              </w:rPr>
              <w:t>=8</w:t>
            </w:r>
            <w:r w:rsidRPr="00E601CA">
              <w:rPr>
                <w:sz w:val="22"/>
                <w:szCs w:val="22"/>
                <w:lang w:eastAsia="ar-SA"/>
              </w:rPr>
              <w:t>;PN16</w:t>
            </w:r>
          </w:p>
        </w:tc>
        <w:tc>
          <w:tcPr>
            <w:tcW w:w="1175"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sidRPr="00E601CA">
              <w:rPr>
                <w:sz w:val="22"/>
                <w:szCs w:val="22"/>
                <w:lang w:val="lv-LV"/>
              </w:rPr>
              <w:t>gab.</w:t>
            </w:r>
          </w:p>
        </w:tc>
        <w:tc>
          <w:tcPr>
            <w:tcW w:w="1050"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sidRPr="00E601CA">
              <w:rPr>
                <w:sz w:val="22"/>
                <w:szCs w:val="22"/>
                <w:lang w:val="lv-LV"/>
              </w:rPr>
              <w:t>1</w:t>
            </w:r>
          </w:p>
        </w:tc>
        <w:tc>
          <w:tcPr>
            <w:tcW w:w="1217" w:type="dxa"/>
            <w:tcBorders>
              <w:left w:val="single" w:sz="1" w:space="0" w:color="000000"/>
              <w:bottom w:val="single" w:sz="1" w:space="0" w:color="000000"/>
              <w:right w:val="single" w:sz="1" w:space="0" w:color="000000"/>
            </w:tcBorders>
            <w:shd w:val="clear" w:color="auto" w:fill="auto"/>
            <w:vAlign w:val="center"/>
          </w:tcPr>
          <w:p w:rsidR="00A848D6" w:rsidRPr="00E601CA" w:rsidRDefault="00A848D6" w:rsidP="00A848D6">
            <w:pPr>
              <w:snapToGrid w:val="0"/>
              <w:rPr>
                <w:sz w:val="22"/>
                <w:szCs w:val="22"/>
                <w:lang w:eastAsia="ar-SA"/>
              </w:rPr>
            </w:pPr>
            <w:proofErr w:type="spellStart"/>
            <w:r w:rsidRPr="00E601CA">
              <w:rPr>
                <w:sz w:val="22"/>
                <w:szCs w:val="22"/>
                <w:lang w:eastAsia="ar-SA"/>
              </w:rPr>
              <w:t>Danfoss</w:t>
            </w:r>
            <w:proofErr w:type="spellEnd"/>
          </w:p>
        </w:tc>
      </w:tr>
      <w:tr w:rsidR="00A848D6" w:rsidRPr="005E3774" w:rsidTr="00FC2C53">
        <w:trPr>
          <w:trHeight w:val="326"/>
        </w:trPr>
        <w:tc>
          <w:tcPr>
            <w:tcW w:w="725" w:type="dxa"/>
            <w:tcBorders>
              <w:left w:val="single" w:sz="1" w:space="0" w:color="000000"/>
              <w:bottom w:val="single" w:sz="1" w:space="0" w:color="000000"/>
            </w:tcBorders>
            <w:shd w:val="clear" w:color="auto" w:fill="auto"/>
            <w:vAlign w:val="center"/>
          </w:tcPr>
          <w:p w:rsidR="00A848D6" w:rsidRPr="00E601CA" w:rsidRDefault="00BF093A" w:rsidP="00A848D6">
            <w:pPr>
              <w:snapToGrid w:val="0"/>
              <w:rPr>
                <w:sz w:val="22"/>
                <w:szCs w:val="22"/>
              </w:rPr>
            </w:pPr>
            <w:r>
              <w:rPr>
                <w:sz w:val="22"/>
                <w:szCs w:val="22"/>
              </w:rPr>
              <w:t>13</w:t>
            </w:r>
          </w:p>
        </w:tc>
        <w:tc>
          <w:tcPr>
            <w:tcW w:w="3019" w:type="dxa"/>
            <w:tcBorders>
              <w:left w:val="single" w:sz="1" w:space="0" w:color="000000"/>
              <w:bottom w:val="single" w:sz="1" w:space="0" w:color="000000"/>
            </w:tcBorders>
            <w:shd w:val="clear" w:color="auto" w:fill="auto"/>
          </w:tcPr>
          <w:p w:rsidR="00A848D6" w:rsidRPr="00E601CA" w:rsidRDefault="00A848D6" w:rsidP="00A848D6">
            <w:pPr>
              <w:snapToGrid w:val="0"/>
              <w:rPr>
                <w:color w:val="000000" w:themeColor="text1"/>
                <w:sz w:val="22"/>
                <w:szCs w:val="22"/>
                <w:lang w:eastAsia="ar-SA"/>
              </w:rPr>
            </w:pPr>
            <w:hyperlink r:id="rId12" w:history="1">
              <w:proofErr w:type="spellStart"/>
              <w:r w:rsidRPr="00E601CA">
                <w:rPr>
                  <w:rStyle w:val="Hyperlink"/>
                  <w:color w:val="000000" w:themeColor="text1"/>
                  <w:sz w:val="22"/>
                  <w:szCs w:val="22"/>
                  <w:u w:val="none"/>
                  <w:shd w:val="clear" w:color="auto" w:fill="FFFFFF"/>
                </w:rPr>
                <w:t>Izpildmeh</w:t>
              </w:r>
              <w:proofErr w:type="spellEnd"/>
              <w:r w:rsidRPr="00E601CA">
                <w:rPr>
                  <w:rStyle w:val="Hyperlink"/>
                  <w:color w:val="000000" w:themeColor="text1"/>
                  <w:sz w:val="22"/>
                  <w:szCs w:val="22"/>
                  <w:u w:val="none"/>
                  <w:shd w:val="clear" w:color="auto" w:fill="FFFFFF"/>
                </w:rPr>
                <w:t>. AMV-435 (230V), 7,5s/mm, 500N DANFOSS</w:t>
              </w:r>
            </w:hyperlink>
          </w:p>
        </w:tc>
        <w:tc>
          <w:tcPr>
            <w:tcW w:w="2156"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r w:rsidRPr="00E601CA">
              <w:rPr>
                <w:sz w:val="22"/>
                <w:szCs w:val="22"/>
                <w:lang w:eastAsia="ar-SA"/>
              </w:rPr>
              <w:t>AMV-435</w:t>
            </w:r>
          </w:p>
        </w:tc>
        <w:tc>
          <w:tcPr>
            <w:tcW w:w="1175"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sidRPr="00E601CA">
              <w:rPr>
                <w:sz w:val="22"/>
                <w:szCs w:val="22"/>
                <w:lang w:val="lv-LV"/>
              </w:rPr>
              <w:t>gab.</w:t>
            </w:r>
          </w:p>
        </w:tc>
        <w:tc>
          <w:tcPr>
            <w:tcW w:w="1050"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Pr>
                <w:sz w:val="22"/>
                <w:szCs w:val="22"/>
                <w:lang w:val="lv-LV"/>
              </w:rPr>
              <w:t>1</w:t>
            </w:r>
          </w:p>
        </w:tc>
        <w:tc>
          <w:tcPr>
            <w:tcW w:w="1217" w:type="dxa"/>
            <w:tcBorders>
              <w:left w:val="single" w:sz="1" w:space="0" w:color="000000"/>
              <w:bottom w:val="single" w:sz="1" w:space="0" w:color="000000"/>
              <w:right w:val="single" w:sz="1" w:space="0" w:color="000000"/>
            </w:tcBorders>
            <w:shd w:val="clear" w:color="auto" w:fill="auto"/>
            <w:vAlign w:val="center"/>
          </w:tcPr>
          <w:p w:rsidR="00A848D6" w:rsidRPr="00E601CA" w:rsidRDefault="00A848D6" w:rsidP="00A848D6">
            <w:pPr>
              <w:snapToGrid w:val="0"/>
              <w:rPr>
                <w:sz w:val="22"/>
                <w:szCs w:val="22"/>
                <w:lang w:eastAsia="ar-SA"/>
              </w:rPr>
            </w:pPr>
            <w:proofErr w:type="spellStart"/>
            <w:r w:rsidRPr="00E601CA">
              <w:rPr>
                <w:sz w:val="22"/>
                <w:szCs w:val="22"/>
                <w:lang w:eastAsia="ar-SA"/>
              </w:rPr>
              <w:t>Danfoss</w:t>
            </w:r>
            <w:proofErr w:type="spellEnd"/>
          </w:p>
        </w:tc>
      </w:tr>
      <w:tr w:rsidR="00A848D6" w:rsidRPr="005E3774" w:rsidTr="00FC2C53">
        <w:trPr>
          <w:trHeight w:val="326"/>
        </w:trPr>
        <w:tc>
          <w:tcPr>
            <w:tcW w:w="725" w:type="dxa"/>
            <w:tcBorders>
              <w:left w:val="single" w:sz="1" w:space="0" w:color="000000"/>
              <w:bottom w:val="single" w:sz="1" w:space="0" w:color="000000"/>
            </w:tcBorders>
            <w:shd w:val="clear" w:color="auto" w:fill="auto"/>
            <w:vAlign w:val="center"/>
          </w:tcPr>
          <w:p w:rsidR="00A848D6" w:rsidRPr="00E601CA" w:rsidRDefault="00BF093A" w:rsidP="00A848D6">
            <w:pPr>
              <w:snapToGrid w:val="0"/>
              <w:rPr>
                <w:sz w:val="22"/>
                <w:szCs w:val="22"/>
              </w:rPr>
            </w:pPr>
            <w:r>
              <w:rPr>
                <w:sz w:val="22"/>
                <w:szCs w:val="22"/>
              </w:rPr>
              <w:t>14</w:t>
            </w:r>
          </w:p>
        </w:tc>
        <w:tc>
          <w:tcPr>
            <w:tcW w:w="3019" w:type="dxa"/>
            <w:tcBorders>
              <w:left w:val="single" w:sz="1" w:space="0" w:color="000000"/>
              <w:bottom w:val="single" w:sz="1" w:space="0" w:color="000000"/>
            </w:tcBorders>
            <w:shd w:val="clear" w:color="auto" w:fill="auto"/>
          </w:tcPr>
          <w:p w:rsidR="00A848D6" w:rsidRPr="00E601CA" w:rsidRDefault="00A848D6" w:rsidP="00A848D6">
            <w:pPr>
              <w:rPr>
                <w:color w:val="000000" w:themeColor="text1"/>
                <w:sz w:val="22"/>
                <w:szCs w:val="22"/>
                <w:lang w:eastAsia="lv-LV"/>
              </w:rPr>
            </w:pPr>
            <w:hyperlink r:id="rId13" w:history="1">
              <w:r w:rsidRPr="00E601CA">
                <w:rPr>
                  <w:color w:val="000000" w:themeColor="text1"/>
                  <w:sz w:val="22"/>
                  <w:szCs w:val="22"/>
                </w:rPr>
                <w:br/>
              </w:r>
              <w:r w:rsidRPr="00E601CA">
                <w:rPr>
                  <w:rStyle w:val="Hyperlink"/>
                  <w:color w:val="000000" w:themeColor="text1"/>
                  <w:sz w:val="22"/>
                  <w:szCs w:val="22"/>
                  <w:u w:val="none"/>
                </w:rPr>
                <w:t xml:space="preserve">ECL Comfort-110 (230V) Universāla kontrole </w:t>
              </w:r>
            </w:hyperlink>
          </w:p>
          <w:p w:rsidR="00A848D6" w:rsidRPr="00E601CA" w:rsidRDefault="00A848D6" w:rsidP="00A848D6">
            <w:pPr>
              <w:snapToGrid w:val="0"/>
              <w:rPr>
                <w:color w:val="000000" w:themeColor="text1"/>
                <w:sz w:val="22"/>
                <w:szCs w:val="22"/>
                <w:lang w:eastAsia="ar-SA"/>
              </w:rPr>
            </w:pPr>
          </w:p>
        </w:tc>
        <w:tc>
          <w:tcPr>
            <w:tcW w:w="2156"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r w:rsidRPr="00E601CA">
              <w:rPr>
                <w:sz w:val="22"/>
                <w:szCs w:val="22"/>
                <w:lang w:eastAsia="ar-SA"/>
              </w:rPr>
              <w:t>ECL-110</w:t>
            </w:r>
          </w:p>
        </w:tc>
        <w:tc>
          <w:tcPr>
            <w:tcW w:w="1175"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sidRPr="00E601CA">
              <w:rPr>
                <w:sz w:val="22"/>
                <w:szCs w:val="22"/>
                <w:lang w:val="lv-LV"/>
              </w:rPr>
              <w:t>gab.</w:t>
            </w:r>
          </w:p>
        </w:tc>
        <w:tc>
          <w:tcPr>
            <w:tcW w:w="1050"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sidRPr="00E601CA">
              <w:rPr>
                <w:sz w:val="22"/>
                <w:szCs w:val="22"/>
                <w:lang w:val="lv-LV"/>
              </w:rPr>
              <w:t>1</w:t>
            </w:r>
          </w:p>
        </w:tc>
        <w:tc>
          <w:tcPr>
            <w:tcW w:w="1217" w:type="dxa"/>
            <w:tcBorders>
              <w:left w:val="single" w:sz="1" w:space="0" w:color="000000"/>
              <w:bottom w:val="single" w:sz="1" w:space="0" w:color="000000"/>
              <w:right w:val="single" w:sz="1" w:space="0" w:color="000000"/>
            </w:tcBorders>
            <w:shd w:val="clear" w:color="auto" w:fill="auto"/>
            <w:vAlign w:val="center"/>
          </w:tcPr>
          <w:p w:rsidR="00A848D6" w:rsidRPr="00E601CA" w:rsidRDefault="00A848D6" w:rsidP="00A848D6">
            <w:pPr>
              <w:snapToGrid w:val="0"/>
              <w:rPr>
                <w:sz w:val="22"/>
                <w:szCs w:val="22"/>
                <w:lang w:eastAsia="ar-SA"/>
              </w:rPr>
            </w:pPr>
            <w:proofErr w:type="spellStart"/>
            <w:r w:rsidRPr="00E601CA">
              <w:rPr>
                <w:sz w:val="22"/>
                <w:szCs w:val="22"/>
                <w:lang w:eastAsia="ar-SA"/>
              </w:rPr>
              <w:t>Danfoss</w:t>
            </w:r>
            <w:proofErr w:type="spellEnd"/>
          </w:p>
        </w:tc>
      </w:tr>
      <w:tr w:rsidR="00A848D6" w:rsidRPr="005E3774" w:rsidTr="00FC2C53">
        <w:trPr>
          <w:trHeight w:val="326"/>
        </w:trPr>
        <w:tc>
          <w:tcPr>
            <w:tcW w:w="725" w:type="dxa"/>
            <w:tcBorders>
              <w:left w:val="single" w:sz="1" w:space="0" w:color="000000"/>
              <w:bottom w:val="single" w:sz="1" w:space="0" w:color="000000"/>
            </w:tcBorders>
            <w:shd w:val="clear" w:color="auto" w:fill="auto"/>
            <w:vAlign w:val="center"/>
          </w:tcPr>
          <w:p w:rsidR="00A848D6" w:rsidRPr="00E601CA" w:rsidRDefault="00BF093A" w:rsidP="00A848D6">
            <w:pPr>
              <w:snapToGrid w:val="0"/>
              <w:rPr>
                <w:sz w:val="22"/>
                <w:szCs w:val="22"/>
              </w:rPr>
            </w:pPr>
            <w:r>
              <w:rPr>
                <w:sz w:val="22"/>
                <w:szCs w:val="22"/>
              </w:rPr>
              <w:t>15</w:t>
            </w:r>
          </w:p>
        </w:tc>
        <w:tc>
          <w:tcPr>
            <w:tcW w:w="3019" w:type="dxa"/>
            <w:tcBorders>
              <w:left w:val="single" w:sz="1" w:space="0" w:color="000000"/>
              <w:bottom w:val="single" w:sz="1" w:space="0" w:color="000000"/>
            </w:tcBorders>
            <w:shd w:val="clear" w:color="auto" w:fill="auto"/>
          </w:tcPr>
          <w:p w:rsidR="00A848D6" w:rsidRPr="00E601CA" w:rsidRDefault="00A848D6" w:rsidP="00A848D6">
            <w:pPr>
              <w:snapToGrid w:val="0"/>
              <w:rPr>
                <w:color w:val="000000" w:themeColor="text1"/>
                <w:sz w:val="22"/>
                <w:szCs w:val="22"/>
                <w:lang w:eastAsia="ar-SA"/>
              </w:rPr>
            </w:pPr>
            <w:hyperlink r:id="rId14" w:history="1">
              <w:proofErr w:type="spellStart"/>
              <w:r w:rsidRPr="00E601CA">
                <w:rPr>
                  <w:rStyle w:val="Hyperlink"/>
                  <w:color w:val="000000" w:themeColor="text1"/>
                  <w:sz w:val="20"/>
                  <w:szCs w:val="20"/>
                  <w:u w:val="none"/>
                  <w:shd w:val="clear" w:color="auto" w:fill="FFFFFF"/>
                </w:rPr>
                <w:t>Ārgaisa</w:t>
              </w:r>
              <w:proofErr w:type="spellEnd"/>
              <w:r w:rsidRPr="00E601CA">
                <w:rPr>
                  <w:rStyle w:val="Hyperlink"/>
                  <w:color w:val="000000" w:themeColor="text1"/>
                  <w:sz w:val="20"/>
                  <w:szCs w:val="20"/>
                  <w:u w:val="none"/>
                  <w:shd w:val="clear" w:color="auto" w:fill="FFFFFF"/>
                </w:rPr>
                <w:t xml:space="preserve"> t* sensors ESMT (Pt1000) DANFOSS</w:t>
              </w:r>
            </w:hyperlink>
          </w:p>
        </w:tc>
        <w:tc>
          <w:tcPr>
            <w:tcW w:w="2156"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r w:rsidRPr="00E601CA">
              <w:rPr>
                <w:sz w:val="22"/>
                <w:szCs w:val="22"/>
                <w:lang w:eastAsia="ar-SA"/>
              </w:rPr>
              <w:t>ESMT</w:t>
            </w:r>
          </w:p>
        </w:tc>
        <w:tc>
          <w:tcPr>
            <w:tcW w:w="1175"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sidRPr="00E601CA">
              <w:rPr>
                <w:sz w:val="22"/>
                <w:szCs w:val="22"/>
                <w:lang w:val="lv-LV"/>
              </w:rPr>
              <w:t>gab.</w:t>
            </w:r>
          </w:p>
        </w:tc>
        <w:tc>
          <w:tcPr>
            <w:tcW w:w="1050"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sidRPr="00E601CA">
              <w:rPr>
                <w:sz w:val="22"/>
                <w:szCs w:val="22"/>
                <w:lang w:val="lv-LV"/>
              </w:rPr>
              <w:t>1</w:t>
            </w:r>
          </w:p>
        </w:tc>
        <w:tc>
          <w:tcPr>
            <w:tcW w:w="1217" w:type="dxa"/>
            <w:tcBorders>
              <w:left w:val="single" w:sz="1" w:space="0" w:color="000000"/>
              <w:bottom w:val="single" w:sz="1" w:space="0" w:color="000000"/>
              <w:right w:val="single" w:sz="1" w:space="0" w:color="000000"/>
            </w:tcBorders>
            <w:shd w:val="clear" w:color="auto" w:fill="auto"/>
            <w:vAlign w:val="center"/>
          </w:tcPr>
          <w:p w:rsidR="00A848D6" w:rsidRPr="00E601CA" w:rsidRDefault="00A848D6" w:rsidP="00A848D6">
            <w:pPr>
              <w:snapToGrid w:val="0"/>
              <w:rPr>
                <w:sz w:val="22"/>
                <w:szCs w:val="22"/>
                <w:lang w:eastAsia="ar-SA"/>
              </w:rPr>
            </w:pPr>
            <w:proofErr w:type="spellStart"/>
            <w:r w:rsidRPr="00E601CA">
              <w:rPr>
                <w:sz w:val="22"/>
                <w:szCs w:val="22"/>
                <w:lang w:eastAsia="ar-SA"/>
              </w:rPr>
              <w:t>Danfoss</w:t>
            </w:r>
            <w:proofErr w:type="spellEnd"/>
          </w:p>
        </w:tc>
      </w:tr>
      <w:tr w:rsidR="00A848D6" w:rsidRPr="005E3774" w:rsidTr="00FC2C53">
        <w:trPr>
          <w:trHeight w:val="326"/>
        </w:trPr>
        <w:tc>
          <w:tcPr>
            <w:tcW w:w="725" w:type="dxa"/>
            <w:tcBorders>
              <w:left w:val="single" w:sz="1" w:space="0" w:color="000000"/>
              <w:bottom w:val="single" w:sz="1" w:space="0" w:color="000000"/>
            </w:tcBorders>
            <w:shd w:val="clear" w:color="auto" w:fill="auto"/>
            <w:vAlign w:val="center"/>
          </w:tcPr>
          <w:p w:rsidR="00A848D6" w:rsidRPr="00E601CA" w:rsidRDefault="00BF093A" w:rsidP="00A848D6">
            <w:pPr>
              <w:snapToGrid w:val="0"/>
              <w:rPr>
                <w:sz w:val="22"/>
                <w:szCs w:val="22"/>
              </w:rPr>
            </w:pPr>
            <w:r>
              <w:rPr>
                <w:sz w:val="22"/>
                <w:szCs w:val="22"/>
              </w:rPr>
              <w:t>16</w:t>
            </w:r>
          </w:p>
        </w:tc>
        <w:tc>
          <w:tcPr>
            <w:tcW w:w="3019" w:type="dxa"/>
            <w:tcBorders>
              <w:left w:val="single" w:sz="1" w:space="0" w:color="000000"/>
              <w:bottom w:val="single" w:sz="1" w:space="0" w:color="000000"/>
            </w:tcBorders>
            <w:shd w:val="clear" w:color="auto" w:fill="auto"/>
          </w:tcPr>
          <w:p w:rsidR="00A848D6" w:rsidRPr="00E601CA" w:rsidRDefault="00A848D6" w:rsidP="00A848D6">
            <w:pPr>
              <w:snapToGrid w:val="0"/>
              <w:rPr>
                <w:color w:val="000000" w:themeColor="text1"/>
                <w:sz w:val="22"/>
                <w:szCs w:val="22"/>
                <w:lang w:eastAsia="ar-SA"/>
              </w:rPr>
            </w:pPr>
            <w:hyperlink r:id="rId15" w:history="1">
              <w:r w:rsidRPr="00E601CA">
                <w:rPr>
                  <w:rStyle w:val="Hyperlink"/>
                  <w:color w:val="000000" w:themeColor="text1"/>
                  <w:sz w:val="20"/>
                  <w:szCs w:val="20"/>
                  <w:u w:val="none"/>
                  <w:shd w:val="clear" w:color="auto" w:fill="FFFFFF"/>
                </w:rPr>
                <w:t>Virsmas t* sensors ESM-11 (Pt1000) DANFOSS</w:t>
              </w:r>
            </w:hyperlink>
          </w:p>
        </w:tc>
        <w:tc>
          <w:tcPr>
            <w:tcW w:w="2156" w:type="dxa"/>
            <w:tcBorders>
              <w:left w:val="single" w:sz="1" w:space="0" w:color="000000"/>
              <w:bottom w:val="single" w:sz="1" w:space="0" w:color="000000"/>
            </w:tcBorders>
            <w:shd w:val="clear" w:color="auto" w:fill="auto"/>
            <w:vAlign w:val="center"/>
          </w:tcPr>
          <w:p w:rsidR="00A848D6" w:rsidRPr="00E601CA" w:rsidRDefault="00A848D6" w:rsidP="00A848D6">
            <w:pPr>
              <w:snapToGrid w:val="0"/>
              <w:rPr>
                <w:sz w:val="22"/>
                <w:szCs w:val="22"/>
                <w:lang w:eastAsia="ar-SA"/>
              </w:rPr>
            </w:pPr>
            <w:r w:rsidRPr="00E601CA">
              <w:rPr>
                <w:sz w:val="22"/>
                <w:szCs w:val="22"/>
                <w:lang w:eastAsia="ar-SA"/>
              </w:rPr>
              <w:t>ESM-11</w:t>
            </w:r>
          </w:p>
        </w:tc>
        <w:tc>
          <w:tcPr>
            <w:tcW w:w="1175"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sidRPr="00E601CA">
              <w:rPr>
                <w:sz w:val="22"/>
                <w:szCs w:val="22"/>
                <w:lang w:val="lv-LV"/>
              </w:rPr>
              <w:t>gab.</w:t>
            </w:r>
          </w:p>
        </w:tc>
        <w:tc>
          <w:tcPr>
            <w:tcW w:w="1050"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Pr>
                <w:sz w:val="22"/>
                <w:szCs w:val="22"/>
                <w:lang w:val="lv-LV"/>
              </w:rPr>
              <w:t>1</w:t>
            </w:r>
          </w:p>
        </w:tc>
        <w:tc>
          <w:tcPr>
            <w:tcW w:w="1217" w:type="dxa"/>
            <w:tcBorders>
              <w:left w:val="single" w:sz="1" w:space="0" w:color="000000"/>
              <w:bottom w:val="single" w:sz="1" w:space="0" w:color="000000"/>
              <w:right w:val="single" w:sz="1" w:space="0" w:color="000000"/>
            </w:tcBorders>
            <w:shd w:val="clear" w:color="auto" w:fill="auto"/>
            <w:vAlign w:val="center"/>
          </w:tcPr>
          <w:p w:rsidR="00A848D6" w:rsidRPr="00E601CA" w:rsidRDefault="00A848D6" w:rsidP="00A848D6">
            <w:pPr>
              <w:snapToGrid w:val="0"/>
              <w:rPr>
                <w:sz w:val="22"/>
                <w:szCs w:val="22"/>
                <w:lang w:eastAsia="ar-SA"/>
              </w:rPr>
            </w:pPr>
            <w:proofErr w:type="spellStart"/>
            <w:r w:rsidRPr="00E601CA">
              <w:rPr>
                <w:sz w:val="22"/>
                <w:szCs w:val="22"/>
                <w:lang w:eastAsia="ar-SA"/>
              </w:rPr>
              <w:t>Danfoss</w:t>
            </w:r>
            <w:proofErr w:type="spellEnd"/>
          </w:p>
        </w:tc>
      </w:tr>
      <w:tr w:rsidR="00A848D6" w:rsidRPr="005E3774" w:rsidTr="00FC2C53">
        <w:trPr>
          <w:trHeight w:val="326"/>
        </w:trPr>
        <w:tc>
          <w:tcPr>
            <w:tcW w:w="725" w:type="dxa"/>
            <w:tcBorders>
              <w:left w:val="single" w:sz="1" w:space="0" w:color="000000"/>
              <w:bottom w:val="single" w:sz="1" w:space="0" w:color="000000"/>
            </w:tcBorders>
            <w:shd w:val="clear" w:color="auto" w:fill="auto"/>
            <w:vAlign w:val="center"/>
          </w:tcPr>
          <w:p w:rsidR="00A848D6" w:rsidRPr="00A433D6" w:rsidRDefault="00BF093A" w:rsidP="00A848D6">
            <w:pPr>
              <w:snapToGrid w:val="0"/>
              <w:rPr>
                <w:sz w:val="22"/>
                <w:szCs w:val="22"/>
              </w:rPr>
            </w:pPr>
            <w:r>
              <w:rPr>
                <w:sz w:val="22"/>
                <w:szCs w:val="22"/>
              </w:rPr>
              <w:t>17</w:t>
            </w:r>
          </w:p>
        </w:tc>
        <w:tc>
          <w:tcPr>
            <w:tcW w:w="3019" w:type="dxa"/>
            <w:tcBorders>
              <w:left w:val="single" w:sz="1" w:space="0" w:color="000000"/>
              <w:bottom w:val="single" w:sz="1" w:space="0" w:color="000000"/>
            </w:tcBorders>
            <w:shd w:val="clear" w:color="auto" w:fill="auto"/>
          </w:tcPr>
          <w:p w:rsidR="00A848D6" w:rsidRPr="00A433D6" w:rsidRDefault="00A848D6" w:rsidP="00A848D6">
            <w:pPr>
              <w:snapToGrid w:val="0"/>
              <w:rPr>
                <w:color w:val="000000" w:themeColor="text1"/>
                <w:sz w:val="22"/>
                <w:szCs w:val="22"/>
                <w:lang w:eastAsia="ar-SA"/>
              </w:rPr>
            </w:pPr>
            <w:r w:rsidRPr="00A433D6">
              <w:rPr>
                <w:color w:val="000000" w:themeColor="text1"/>
                <w:sz w:val="22"/>
                <w:szCs w:val="22"/>
                <w:lang w:eastAsia="ar-SA"/>
              </w:rPr>
              <w:t xml:space="preserve">Ūdens plūsmas mērītājs ar </w:t>
            </w:r>
            <w:proofErr w:type="spellStart"/>
            <w:r w:rsidRPr="00A433D6">
              <w:rPr>
                <w:color w:val="000000" w:themeColor="text1"/>
                <w:sz w:val="22"/>
                <w:szCs w:val="22"/>
                <w:lang w:eastAsia="ar-SA"/>
              </w:rPr>
              <w:t>saskrūvēm</w:t>
            </w:r>
            <w:proofErr w:type="spellEnd"/>
            <w:r w:rsidRPr="00A433D6">
              <w:rPr>
                <w:color w:val="000000" w:themeColor="text1"/>
                <w:sz w:val="22"/>
                <w:szCs w:val="22"/>
                <w:lang w:eastAsia="ar-SA"/>
              </w:rPr>
              <w:t xml:space="preserve"> Dn15</w:t>
            </w:r>
          </w:p>
        </w:tc>
        <w:tc>
          <w:tcPr>
            <w:tcW w:w="2156" w:type="dxa"/>
            <w:tcBorders>
              <w:left w:val="single" w:sz="1" w:space="0" w:color="000000"/>
              <w:bottom w:val="single" w:sz="1" w:space="0" w:color="000000"/>
            </w:tcBorders>
            <w:shd w:val="clear" w:color="auto" w:fill="auto"/>
            <w:vAlign w:val="center"/>
          </w:tcPr>
          <w:p w:rsidR="00A848D6" w:rsidRPr="00A433D6" w:rsidRDefault="00A848D6" w:rsidP="00A848D6">
            <w:pPr>
              <w:snapToGrid w:val="0"/>
              <w:rPr>
                <w:sz w:val="22"/>
                <w:szCs w:val="22"/>
                <w:lang w:eastAsia="ar-SA"/>
              </w:rPr>
            </w:pPr>
            <w:r w:rsidRPr="00A433D6">
              <w:rPr>
                <w:sz w:val="22"/>
                <w:szCs w:val="22"/>
                <w:lang w:eastAsia="ar-SA"/>
              </w:rPr>
              <w:t>Dn15</w:t>
            </w:r>
          </w:p>
        </w:tc>
        <w:tc>
          <w:tcPr>
            <w:tcW w:w="1175"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sidRPr="00E601CA">
              <w:rPr>
                <w:sz w:val="22"/>
                <w:szCs w:val="22"/>
                <w:lang w:val="lv-LV"/>
              </w:rPr>
              <w:t>gab.</w:t>
            </w:r>
          </w:p>
        </w:tc>
        <w:tc>
          <w:tcPr>
            <w:tcW w:w="1050" w:type="dxa"/>
            <w:tcBorders>
              <w:left w:val="single" w:sz="1" w:space="0" w:color="000000"/>
              <w:bottom w:val="single" w:sz="1" w:space="0" w:color="000000"/>
            </w:tcBorders>
            <w:shd w:val="clear" w:color="auto" w:fill="auto"/>
            <w:vAlign w:val="center"/>
          </w:tcPr>
          <w:p w:rsidR="00A848D6" w:rsidRPr="00E601CA" w:rsidRDefault="00A848D6" w:rsidP="00A848D6">
            <w:pPr>
              <w:pStyle w:val="Normal1"/>
              <w:snapToGrid w:val="0"/>
              <w:rPr>
                <w:sz w:val="22"/>
                <w:szCs w:val="22"/>
                <w:lang w:val="lv-LV"/>
              </w:rPr>
            </w:pPr>
            <w:r>
              <w:rPr>
                <w:sz w:val="22"/>
                <w:szCs w:val="22"/>
                <w:lang w:val="lv-LV"/>
              </w:rPr>
              <w:t>1</w:t>
            </w:r>
          </w:p>
        </w:tc>
        <w:tc>
          <w:tcPr>
            <w:tcW w:w="1217" w:type="dxa"/>
            <w:tcBorders>
              <w:left w:val="single" w:sz="1" w:space="0" w:color="000000"/>
              <w:bottom w:val="single" w:sz="1" w:space="0" w:color="000000"/>
              <w:right w:val="single" w:sz="1" w:space="0" w:color="000000"/>
            </w:tcBorders>
            <w:shd w:val="clear" w:color="auto" w:fill="auto"/>
            <w:vAlign w:val="center"/>
          </w:tcPr>
          <w:p w:rsidR="00A848D6" w:rsidRPr="00E601CA" w:rsidRDefault="00A848D6" w:rsidP="00A848D6">
            <w:pPr>
              <w:snapToGrid w:val="0"/>
              <w:rPr>
                <w:sz w:val="22"/>
                <w:szCs w:val="22"/>
                <w:lang w:eastAsia="ar-SA"/>
              </w:rPr>
            </w:pPr>
            <w:proofErr w:type="spellStart"/>
            <w:r>
              <w:rPr>
                <w:sz w:val="22"/>
                <w:szCs w:val="22"/>
                <w:lang w:eastAsia="ar-SA"/>
              </w:rPr>
              <w:t>Minol</w:t>
            </w:r>
            <w:proofErr w:type="spellEnd"/>
          </w:p>
        </w:tc>
      </w:tr>
      <w:tr w:rsidR="00A848D6" w:rsidRPr="005E3774" w:rsidTr="00FC2C53">
        <w:trPr>
          <w:trHeight w:val="326"/>
        </w:trPr>
        <w:tc>
          <w:tcPr>
            <w:tcW w:w="725" w:type="dxa"/>
            <w:tcBorders>
              <w:left w:val="single" w:sz="1" w:space="0" w:color="000000"/>
              <w:bottom w:val="single" w:sz="1" w:space="0" w:color="000000"/>
            </w:tcBorders>
            <w:shd w:val="clear" w:color="auto" w:fill="auto"/>
            <w:vAlign w:val="center"/>
          </w:tcPr>
          <w:p w:rsidR="00A848D6" w:rsidRPr="00A433D6" w:rsidRDefault="00BF093A" w:rsidP="00A848D6">
            <w:pPr>
              <w:snapToGrid w:val="0"/>
              <w:rPr>
                <w:sz w:val="22"/>
                <w:szCs w:val="22"/>
              </w:rPr>
            </w:pPr>
            <w:r>
              <w:rPr>
                <w:sz w:val="22"/>
                <w:szCs w:val="22"/>
              </w:rPr>
              <w:t>18</w:t>
            </w:r>
          </w:p>
        </w:tc>
        <w:tc>
          <w:tcPr>
            <w:tcW w:w="3019" w:type="dxa"/>
            <w:tcBorders>
              <w:left w:val="single" w:sz="1" w:space="0" w:color="000000"/>
              <w:bottom w:val="single" w:sz="1" w:space="0" w:color="000000"/>
            </w:tcBorders>
            <w:shd w:val="clear" w:color="auto" w:fill="auto"/>
          </w:tcPr>
          <w:p w:rsidR="00A848D6" w:rsidRPr="00A433D6" w:rsidRDefault="00A848D6" w:rsidP="00A848D6">
            <w:pPr>
              <w:snapToGrid w:val="0"/>
              <w:rPr>
                <w:color w:val="000000" w:themeColor="text1"/>
                <w:sz w:val="22"/>
                <w:szCs w:val="22"/>
                <w:lang w:eastAsia="ar-SA"/>
              </w:rPr>
            </w:pPr>
            <w:r w:rsidRPr="00A433D6">
              <w:rPr>
                <w:color w:val="000000" w:themeColor="text1"/>
                <w:sz w:val="22"/>
                <w:szCs w:val="22"/>
                <w:lang w:eastAsia="ar-SA"/>
              </w:rPr>
              <w:t>Cirkulāc</w:t>
            </w:r>
            <w:r w:rsidR="00BF093A">
              <w:rPr>
                <w:color w:val="000000" w:themeColor="text1"/>
                <w:sz w:val="22"/>
                <w:szCs w:val="22"/>
                <w:lang w:eastAsia="ar-SA"/>
              </w:rPr>
              <w:t>ijas sūknis “</w:t>
            </w:r>
            <w:proofErr w:type="spellStart"/>
            <w:r w:rsidR="00BF093A">
              <w:rPr>
                <w:color w:val="000000" w:themeColor="text1"/>
                <w:sz w:val="22"/>
                <w:szCs w:val="22"/>
                <w:lang w:eastAsia="ar-SA"/>
              </w:rPr>
              <w:t>Grundfoss</w:t>
            </w:r>
            <w:proofErr w:type="spellEnd"/>
            <w:r w:rsidR="00BF093A">
              <w:rPr>
                <w:color w:val="000000" w:themeColor="text1"/>
                <w:sz w:val="22"/>
                <w:szCs w:val="22"/>
                <w:lang w:eastAsia="ar-SA"/>
              </w:rPr>
              <w:t>” Alfa 2 25</w:t>
            </w:r>
            <w:r w:rsidRPr="00A433D6">
              <w:rPr>
                <w:color w:val="000000" w:themeColor="text1"/>
                <w:sz w:val="22"/>
                <w:szCs w:val="22"/>
                <w:lang w:eastAsia="ar-SA"/>
              </w:rPr>
              <w:t>-60/180</w:t>
            </w:r>
          </w:p>
        </w:tc>
        <w:tc>
          <w:tcPr>
            <w:tcW w:w="2156" w:type="dxa"/>
            <w:tcBorders>
              <w:left w:val="single" w:sz="1" w:space="0" w:color="000000"/>
              <w:bottom w:val="single" w:sz="1" w:space="0" w:color="000000"/>
            </w:tcBorders>
            <w:shd w:val="clear" w:color="auto" w:fill="auto"/>
            <w:vAlign w:val="center"/>
          </w:tcPr>
          <w:p w:rsidR="00A848D6" w:rsidRPr="00A433D6" w:rsidRDefault="00A848D6" w:rsidP="00A848D6">
            <w:pPr>
              <w:rPr>
                <w:lang w:eastAsia="ar-SA"/>
              </w:rPr>
            </w:pPr>
          </w:p>
        </w:tc>
        <w:tc>
          <w:tcPr>
            <w:tcW w:w="1175" w:type="dxa"/>
            <w:tcBorders>
              <w:left w:val="single" w:sz="1" w:space="0" w:color="000000"/>
              <w:bottom w:val="single" w:sz="1" w:space="0" w:color="000000"/>
            </w:tcBorders>
            <w:shd w:val="clear" w:color="auto" w:fill="auto"/>
            <w:vAlign w:val="center"/>
          </w:tcPr>
          <w:p w:rsidR="00A848D6" w:rsidRPr="00A433D6" w:rsidRDefault="00A848D6" w:rsidP="00A848D6">
            <w:pPr>
              <w:pStyle w:val="Normal1"/>
              <w:snapToGrid w:val="0"/>
              <w:rPr>
                <w:sz w:val="22"/>
                <w:szCs w:val="22"/>
                <w:lang w:val="lv-LV"/>
              </w:rPr>
            </w:pPr>
            <w:r w:rsidRPr="00A433D6">
              <w:rPr>
                <w:sz w:val="22"/>
                <w:szCs w:val="22"/>
                <w:lang w:val="lv-LV"/>
              </w:rPr>
              <w:t>gab.</w:t>
            </w:r>
          </w:p>
        </w:tc>
        <w:tc>
          <w:tcPr>
            <w:tcW w:w="1050" w:type="dxa"/>
            <w:tcBorders>
              <w:left w:val="single" w:sz="1" w:space="0" w:color="000000"/>
              <w:bottom w:val="single" w:sz="1" w:space="0" w:color="000000"/>
            </w:tcBorders>
            <w:shd w:val="clear" w:color="auto" w:fill="auto"/>
            <w:vAlign w:val="center"/>
          </w:tcPr>
          <w:p w:rsidR="00A848D6" w:rsidRPr="00A433D6" w:rsidRDefault="00A848D6" w:rsidP="00A848D6">
            <w:pPr>
              <w:pStyle w:val="Normal1"/>
              <w:snapToGrid w:val="0"/>
              <w:rPr>
                <w:sz w:val="22"/>
                <w:szCs w:val="22"/>
                <w:lang w:val="lv-LV"/>
              </w:rPr>
            </w:pPr>
            <w:r w:rsidRPr="00A433D6">
              <w:rPr>
                <w:sz w:val="22"/>
                <w:szCs w:val="22"/>
                <w:lang w:val="lv-LV"/>
              </w:rPr>
              <w:t>1</w:t>
            </w:r>
          </w:p>
        </w:tc>
        <w:tc>
          <w:tcPr>
            <w:tcW w:w="1217" w:type="dxa"/>
            <w:tcBorders>
              <w:left w:val="single" w:sz="1" w:space="0" w:color="000000"/>
              <w:bottom w:val="single" w:sz="1" w:space="0" w:color="000000"/>
              <w:right w:val="single" w:sz="1" w:space="0" w:color="000000"/>
            </w:tcBorders>
            <w:shd w:val="clear" w:color="auto" w:fill="auto"/>
            <w:vAlign w:val="center"/>
          </w:tcPr>
          <w:p w:rsidR="00A848D6" w:rsidRPr="00A433D6" w:rsidRDefault="00A848D6" w:rsidP="00A848D6">
            <w:pPr>
              <w:snapToGrid w:val="0"/>
              <w:rPr>
                <w:sz w:val="22"/>
                <w:szCs w:val="22"/>
                <w:lang w:eastAsia="ar-SA"/>
              </w:rPr>
            </w:pPr>
            <w:proofErr w:type="spellStart"/>
            <w:r w:rsidRPr="00A433D6">
              <w:rPr>
                <w:sz w:val="22"/>
                <w:szCs w:val="22"/>
                <w:lang w:eastAsia="ar-SA"/>
              </w:rPr>
              <w:t>Grundfoss</w:t>
            </w:r>
            <w:proofErr w:type="spellEnd"/>
          </w:p>
        </w:tc>
      </w:tr>
      <w:tr w:rsidR="00BF093A" w:rsidRPr="005E3774" w:rsidTr="00FC2C53">
        <w:trPr>
          <w:trHeight w:val="326"/>
        </w:trPr>
        <w:tc>
          <w:tcPr>
            <w:tcW w:w="725" w:type="dxa"/>
            <w:tcBorders>
              <w:left w:val="single" w:sz="1" w:space="0" w:color="000000"/>
              <w:bottom w:val="single" w:sz="1" w:space="0" w:color="000000"/>
            </w:tcBorders>
            <w:shd w:val="clear" w:color="auto" w:fill="auto"/>
            <w:vAlign w:val="center"/>
          </w:tcPr>
          <w:p w:rsidR="00BF093A" w:rsidRPr="00A433D6" w:rsidRDefault="00BF093A" w:rsidP="00BF093A">
            <w:pPr>
              <w:snapToGrid w:val="0"/>
              <w:rPr>
                <w:sz w:val="22"/>
                <w:szCs w:val="22"/>
                <w:lang w:eastAsia="ar-SA"/>
              </w:rPr>
            </w:pPr>
            <w:r>
              <w:rPr>
                <w:sz w:val="22"/>
                <w:szCs w:val="22"/>
                <w:lang w:eastAsia="ar-SA"/>
              </w:rPr>
              <w:t>19</w:t>
            </w:r>
          </w:p>
        </w:tc>
        <w:tc>
          <w:tcPr>
            <w:tcW w:w="3019" w:type="dxa"/>
            <w:tcBorders>
              <w:left w:val="single" w:sz="1" w:space="0" w:color="000000"/>
              <w:bottom w:val="single" w:sz="1" w:space="0" w:color="000000"/>
            </w:tcBorders>
            <w:shd w:val="clear" w:color="auto" w:fill="auto"/>
          </w:tcPr>
          <w:p w:rsidR="00BF093A" w:rsidRPr="00A433D6" w:rsidRDefault="00BF093A" w:rsidP="00BF093A">
            <w:pPr>
              <w:snapToGrid w:val="0"/>
              <w:rPr>
                <w:color w:val="000000" w:themeColor="text1"/>
                <w:sz w:val="22"/>
                <w:szCs w:val="22"/>
                <w:lang w:eastAsia="ar-SA"/>
              </w:rPr>
            </w:pPr>
            <w:r w:rsidRPr="00A433D6">
              <w:rPr>
                <w:color w:val="000000" w:themeColor="text1"/>
                <w:sz w:val="22"/>
                <w:szCs w:val="22"/>
                <w:lang w:eastAsia="ar-SA"/>
              </w:rPr>
              <w:t>Cirkulāc</w:t>
            </w:r>
            <w:r>
              <w:rPr>
                <w:color w:val="000000" w:themeColor="text1"/>
                <w:sz w:val="22"/>
                <w:szCs w:val="22"/>
                <w:lang w:eastAsia="ar-SA"/>
              </w:rPr>
              <w:t>ijas sūknis “</w:t>
            </w:r>
            <w:proofErr w:type="spellStart"/>
            <w:r>
              <w:rPr>
                <w:color w:val="000000" w:themeColor="text1"/>
                <w:sz w:val="22"/>
                <w:szCs w:val="22"/>
                <w:lang w:eastAsia="ar-SA"/>
              </w:rPr>
              <w:t>Grundfoss</w:t>
            </w:r>
            <w:proofErr w:type="spellEnd"/>
            <w:r>
              <w:rPr>
                <w:color w:val="000000" w:themeColor="text1"/>
                <w:sz w:val="22"/>
                <w:szCs w:val="22"/>
                <w:lang w:eastAsia="ar-SA"/>
              </w:rPr>
              <w:t>” Alfa 2 32</w:t>
            </w:r>
            <w:r w:rsidRPr="00A433D6">
              <w:rPr>
                <w:color w:val="000000" w:themeColor="text1"/>
                <w:sz w:val="22"/>
                <w:szCs w:val="22"/>
                <w:lang w:eastAsia="ar-SA"/>
              </w:rPr>
              <w:t>-60/180</w:t>
            </w:r>
          </w:p>
        </w:tc>
        <w:tc>
          <w:tcPr>
            <w:tcW w:w="2156" w:type="dxa"/>
            <w:tcBorders>
              <w:left w:val="single" w:sz="1" w:space="0" w:color="000000"/>
              <w:bottom w:val="single" w:sz="1" w:space="0" w:color="000000"/>
            </w:tcBorders>
            <w:shd w:val="clear" w:color="auto" w:fill="auto"/>
            <w:vAlign w:val="center"/>
          </w:tcPr>
          <w:p w:rsidR="00BF093A" w:rsidRPr="00A433D6" w:rsidRDefault="00BF093A" w:rsidP="00BF093A">
            <w:pPr>
              <w:rPr>
                <w:lang w:eastAsia="ar-SA"/>
              </w:rPr>
            </w:pPr>
          </w:p>
        </w:tc>
        <w:tc>
          <w:tcPr>
            <w:tcW w:w="1175"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lang w:val="lv-LV"/>
              </w:rPr>
            </w:pPr>
            <w:r w:rsidRPr="00A433D6">
              <w:rPr>
                <w:sz w:val="22"/>
                <w:szCs w:val="22"/>
                <w:lang w:val="lv-LV"/>
              </w:rPr>
              <w:t>gab.</w:t>
            </w:r>
          </w:p>
        </w:tc>
        <w:tc>
          <w:tcPr>
            <w:tcW w:w="1050"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lang w:val="lv-LV"/>
              </w:rPr>
            </w:pPr>
            <w:r w:rsidRPr="00A433D6">
              <w:rPr>
                <w:sz w:val="22"/>
                <w:szCs w:val="22"/>
                <w:lang w:val="lv-LV"/>
              </w:rPr>
              <w:t>1</w:t>
            </w:r>
          </w:p>
        </w:tc>
        <w:tc>
          <w:tcPr>
            <w:tcW w:w="1217" w:type="dxa"/>
            <w:tcBorders>
              <w:left w:val="single" w:sz="1" w:space="0" w:color="000000"/>
              <w:bottom w:val="single" w:sz="1" w:space="0" w:color="000000"/>
              <w:right w:val="single" w:sz="1" w:space="0" w:color="000000"/>
            </w:tcBorders>
            <w:shd w:val="clear" w:color="auto" w:fill="auto"/>
            <w:vAlign w:val="center"/>
          </w:tcPr>
          <w:p w:rsidR="00BF093A" w:rsidRPr="00A433D6" w:rsidRDefault="00BF093A" w:rsidP="00BF093A">
            <w:pPr>
              <w:snapToGrid w:val="0"/>
              <w:rPr>
                <w:sz w:val="22"/>
                <w:szCs w:val="22"/>
                <w:lang w:eastAsia="ar-SA"/>
              </w:rPr>
            </w:pPr>
            <w:proofErr w:type="spellStart"/>
            <w:r w:rsidRPr="00A433D6">
              <w:rPr>
                <w:sz w:val="22"/>
                <w:szCs w:val="22"/>
                <w:lang w:eastAsia="ar-SA"/>
              </w:rPr>
              <w:t>Grundfoss</w:t>
            </w:r>
            <w:proofErr w:type="spellEnd"/>
          </w:p>
        </w:tc>
      </w:tr>
      <w:tr w:rsidR="00BF093A" w:rsidRPr="005E3774" w:rsidTr="00FC2C53">
        <w:trPr>
          <w:trHeight w:val="326"/>
        </w:trPr>
        <w:tc>
          <w:tcPr>
            <w:tcW w:w="725" w:type="dxa"/>
            <w:tcBorders>
              <w:left w:val="single" w:sz="1" w:space="0" w:color="000000"/>
              <w:bottom w:val="single" w:sz="1" w:space="0" w:color="000000"/>
            </w:tcBorders>
            <w:shd w:val="clear" w:color="auto" w:fill="auto"/>
            <w:vAlign w:val="center"/>
          </w:tcPr>
          <w:p w:rsidR="00BF093A" w:rsidRPr="00A433D6" w:rsidRDefault="00BF093A" w:rsidP="00BF093A">
            <w:pPr>
              <w:snapToGrid w:val="0"/>
              <w:rPr>
                <w:sz w:val="22"/>
                <w:szCs w:val="22"/>
                <w:lang w:eastAsia="ar-SA"/>
              </w:rPr>
            </w:pPr>
            <w:r>
              <w:rPr>
                <w:sz w:val="22"/>
                <w:szCs w:val="22"/>
                <w:lang w:eastAsia="ar-SA"/>
              </w:rPr>
              <w:t>20</w:t>
            </w:r>
          </w:p>
        </w:tc>
        <w:tc>
          <w:tcPr>
            <w:tcW w:w="3019" w:type="dxa"/>
            <w:tcBorders>
              <w:left w:val="single" w:sz="1" w:space="0" w:color="000000"/>
              <w:bottom w:val="single" w:sz="1" w:space="0" w:color="000000"/>
            </w:tcBorders>
            <w:shd w:val="clear" w:color="auto" w:fill="auto"/>
          </w:tcPr>
          <w:p w:rsidR="00BF093A" w:rsidRPr="00A433D6" w:rsidRDefault="00BF093A" w:rsidP="00BF093A">
            <w:pPr>
              <w:snapToGrid w:val="0"/>
              <w:rPr>
                <w:color w:val="000000" w:themeColor="text1"/>
                <w:sz w:val="22"/>
                <w:szCs w:val="22"/>
                <w:lang w:eastAsia="ar-SA"/>
              </w:rPr>
            </w:pPr>
            <w:r w:rsidRPr="00A433D6">
              <w:rPr>
                <w:color w:val="000000" w:themeColor="text1"/>
                <w:sz w:val="22"/>
                <w:szCs w:val="22"/>
                <w:lang w:eastAsia="ar-SA"/>
              </w:rPr>
              <w:t>Cirkulāc</w:t>
            </w:r>
            <w:r>
              <w:rPr>
                <w:color w:val="000000" w:themeColor="text1"/>
                <w:sz w:val="22"/>
                <w:szCs w:val="22"/>
                <w:lang w:eastAsia="ar-SA"/>
              </w:rPr>
              <w:t>ijas sūknis “</w:t>
            </w:r>
            <w:proofErr w:type="spellStart"/>
            <w:r>
              <w:rPr>
                <w:color w:val="000000" w:themeColor="text1"/>
                <w:sz w:val="22"/>
                <w:szCs w:val="22"/>
                <w:lang w:eastAsia="ar-SA"/>
              </w:rPr>
              <w:t>Grundfoss</w:t>
            </w:r>
            <w:proofErr w:type="spellEnd"/>
            <w:r>
              <w:rPr>
                <w:color w:val="000000" w:themeColor="text1"/>
                <w:sz w:val="22"/>
                <w:szCs w:val="22"/>
                <w:lang w:eastAsia="ar-SA"/>
              </w:rPr>
              <w:t>” Alfa 2 32-8</w:t>
            </w:r>
            <w:r w:rsidRPr="00A433D6">
              <w:rPr>
                <w:color w:val="000000" w:themeColor="text1"/>
                <w:sz w:val="22"/>
                <w:szCs w:val="22"/>
                <w:lang w:eastAsia="ar-SA"/>
              </w:rPr>
              <w:t>0/180</w:t>
            </w:r>
          </w:p>
        </w:tc>
        <w:tc>
          <w:tcPr>
            <w:tcW w:w="2156" w:type="dxa"/>
            <w:tcBorders>
              <w:left w:val="single" w:sz="1" w:space="0" w:color="000000"/>
              <w:bottom w:val="single" w:sz="1" w:space="0" w:color="000000"/>
            </w:tcBorders>
            <w:shd w:val="clear" w:color="auto" w:fill="auto"/>
            <w:vAlign w:val="center"/>
          </w:tcPr>
          <w:p w:rsidR="00BF093A" w:rsidRPr="00A433D6" w:rsidRDefault="00BF093A" w:rsidP="00BF093A">
            <w:pPr>
              <w:rPr>
                <w:lang w:eastAsia="ar-SA"/>
              </w:rPr>
            </w:pPr>
          </w:p>
        </w:tc>
        <w:tc>
          <w:tcPr>
            <w:tcW w:w="1175"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lang w:val="lv-LV"/>
              </w:rPr>
            </w:pPr>
            <w:r w:rsidRPr="00A433D6">
              <w:rPr>
                <w:sz w:val="22"/>
                <w:szCs w:val="22"/>
                <w:lang w:val="lv-LV"/>
              </w:rPr>
              <w:t>gab.</w:t>
            </w:r>
          </w:p>
        </w:tc>
        <w:tc>
          <w:tcPr>
            <w:tcW w:w="1050"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lang w:val="lv-LV"/>
              </w:rPr>
            </w:pPr>
            <w:r w:rsidRPr="00A433D6">
              <w:rPr>
                <w:sz w:val="22"/>
                <w:szCs w:val="22"/>
                <w:lang w:val="lv-LV"/>
              </w:rPr>
              <w:t>1</w:t>
            </w:r>
          </w:p>
        </w:tc>
        <w:tc>
          <w:tcPr>
            <w:tcW w:w="1217" w:type="dxa"/>
            <w:tcBorders>
              <w:left w:val="single" w:sz="1" w:space="0" w:color="000000"/>
              <w:bottom w:val="single" w:sz="1" w:space="0" w:color="000000"/>
              <w:right w:val="single" w:sz="1" w:space="0" w:color="000000"/>
            </w:tcBorders>
            <w:shd w:val="clear" w:color="auto" w:fill="auto"/>
            <w:vAlign w:val="center"/>
          </w:tcPr>
          <w:p w:rsidR="00BF093A" w:rsidRPr="00A433D6" w:rsidRDefault="00BF093A" w:rsidP="00BF093A">
            <w:pPr>
              <w:snapToGrid w:val="0"/>
              <w:rPr>
                <w:sz w:val="22"/>
                <w:szCs w:val="22"/>
                <w:lang w:eastAsia="ar-SA"/>
              </w:rPr>
            </w:pPr>
            <w:proofErr w:type="spellStart"/>
            <w:r w:rsidRPr="00A433D6">
              <w:rPr>
                <w:sz w:val="22"/>
                <w:szCs w:val="22"/>
                <w:lang w:eastAsia="ar-SA"/>
              </w:rPr>
              <w:t>Grundfoss</w:t>
            </w:r>
            <w:proofErr w:type="spellEnd"/>
          </w:p>
        </w:tc>
      </w:tr>
      <w:tr w:rsidR="00BF093A" w:rsidRPr="005E3774" w:rsidTr="00FC2C53">
        <w:trPr>
          <w:trHeight w:val="326"/>
        </w:trPr>
        <w:tc>
          <w:tcPr>
            <w:tcW w:w="725" w:type="dxa"/>
            <w:tcBorders>
              <w:left w:val="single" w:sz="1" w:space="0" w:color="000000"/>
              <w:bottom w:val="single" w:sz="1" w:space="0" w:color="000000"/>
            </w:tcBorders>
            <w:shd w:val="clear" w:color="auto" w:fill="auto"/>
            <w:vAlign w:val="center"/>
          </w:tcPr>
          <w:p w:rsidR="00BF093A" w:rsidRPr="00A433D6" w:rsidRDefault="00BF093A" w:rsidP="00BF093A">
            <w:pPr>
              <w:snapToGrid w:val="0"/>
              <w:rPr>
                <w:sz w:val="22"/>
                <w:szCs w:val="22"/>
                <w:lang w:eastAsia="ar-SA"/>
              </w:rPr>
            </w:pPr>
            <w:r>
              <w:rPr>
                <w:sz w:val="22"/>
                <w:szCs w:val="22"/>
                <w:lang w:eastAsia="ar-SA"/>
              </w:rPr>
              <w:t>21</w:t>
            </w:r>
          </w:p>
        </w:tc>
        <w:tc>
          <w:tcPr>
            <w:tcW w:w="3019" w:type="dxa"/>
            <w:tcBorders>
              <w:left w:val="single" w:sz="1" w:space="0" w:color="000000"/>
              <w:bottom w:val="single" w:sz="1" w:space="0" w:color="000000"/>
            </w:tcBorders>
            <w:shd w:val="clear" w:color="auto" w:fill="auto"/>
          </w:tcPr>
          <w:p w:rsidR="00BF093A" w:rsidRPr="00A433D6" w:rsidRDefault="00BF093A" w:rsidP="00BF093A">
            <w:pPr>
              <w:snapToGrid w:val="0"/>
              <w:rPr>
                <w:color w:val="000000" w:themeColor="text1"/>
                <w:sz w:val="22"/>
                <w:szCs w:val="22"/>
                <w:lang w:eastAsia="ar-SA"/>
              </w:rPr>
            </w:pPr>
            <w:r>
              <w:rPr>
                <w:color w:val="000000" w:themeColor="text1"/>
                <w:sz w:val="22"/>
                <w:szCs w:val="22"/>
                <w:lang w:eastAsia="ar-SA"/>
              </w:rPr>
              <w:t xml:space="preserve">Plātņu </w:t>
            </w:r>
            <w:proofErr w:type="spellStart"/>
            <w:r>
              <w:rPr>
                <w:color w:val="000000" w:themeColor="text1"/>
                <w:sz w:val="22"/>
                <w:szCs w:val="22"/>
                <w:lang w:eastAsia="ar-SA"/>
              </w:rPr>
              <w:t>siltummainis</w:t>
            </w:r>
            <w:proofErr w:type="spellEnd"/>
            <w:r>
              <w:rPr>
                <w:color w:val="000000" w:themeColor="text1"/>
                <w:sz w:val="22"/>
                <w:szCs w:val="22"/>
                <w:lang w:eastAsia="ar-SA"/>
              </w:rPr>
              <w:t xml:space="preserve"> “</w:t>
            </w:r>
            <w:proofErr w:type="spellStart"/>
            <w:r>
              <w:rPr>
                <w:color w:val="000000" w:themeColor="text1"/>
                <w:sz w:val="22"/>
                <w:szCs w:val="22"/>
                <w:lang w:eastAsia="ar-SA"/>
              </w:rPr>
              <w:t>Danfoss</w:t>
            </w:r>
            <w:proofErr w:type="spellEnd"/>
            <w:r>
              <w:rPr>
                <w:color w:val="000000" w:themeColor="text1"/>
                <w:sz w:val="22"/>
                <w:szCs w:val="22"/>
                <w:lang w:eastAsia="ar-SA"/>
              </w:rPr>
              <w:t>” 120</w:t>
            </w:r>
            <w:r w:rsidRPr="00A433D6">
              <w:rPr>
                <w:color w:val="000000" w:themeColor="text1"/>
                <w:sz w:val="22"/>
                <w:szCs w:val="22"/>
                <w:lang w:eastAsia="ar-SA"/>
              </w:rPr>
              <w:t xml:space="preserve"> KW</w:t>
            </w:r>
          </w:p>
        </w:tc>
        <w:tc>
          <w:tcPr>
            <w:tcW w:w="2156" w:type="dxa"/>
            <w:tcBorders>
              <w:left w:val="single" w:sz="1" w:space="0" w:color="000000"/>
              <w:bottom w:val="single" w:sz="1" w:space="0" w:color="000000"/>
            </w:tcBorders>
            <w:shd w:val="clear" w:color="auto" w:fill="auto"/>
            <w:vAlign w:val="center"/>
          </w:tcPr>
          <w:p w:rsidR="00BF093A" w:rsidRPr="00A433D6" w:rsidRDefault="00BF093A" w:rsidP="00BF093A">
            <w:pPr>
              <w:snapToGrid w:val="0"/>
              <w:rPr>
                <w:sz w:val="22"/>
                <w:szCs w:val="22"/>
                <w:lang w:eastAsia="ar-SA"/>
              </w:rPr>
            </w:pPr>
          </w:p>
        </w:tc>
        <w:tc>
          <w:tcPr>
            <w:tcW w:w="1175"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lang w:val="lv-LV"/>
              </w:rPr>
            </w:pPr>
            <w:r>
              <w:rPr>
                <w:sz w:val="22"/>
                <w:szCs w:val="22"/>
                <w:lang w:val="lv-LV"/>
              </w:rPr>
              <w:t>g</w:t>
            </w:r>
            <w:r w:rsidRPr="00A433D6">
              <w:rPr>
                <w:sz w:val="22"/>
                <w:szCs w:val="22"/>
                <w:lang w:val="lv-LV"/>
              </w:rPr>
              <w:t>ab.</w:t>
            </w:r>
          </w:p>
        </w:tc>
        <w:tc>
          <w:tcPr>
            <w:tcW w:w="1050"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lang w:val="lv-LV"/>
              </w:rPr>
            </w:pPr>
            <w:r w:rsidRPr="00A433D6">
              <w:rPr>
                <w:sz w:val="22"/>
                <w:szCs w:val="22"/>
                <w:lang w:val="lv-LV"/>
              </w:rPr>
              <w:t>1</w:t>
            </w:r>
          </w:p>
        </w:tc>
        <w:tc>
          <w:tcPr>
            <w:tcW w:w="1217" w:type="dxa"/>
            <w:tcBorders>
              <w:left w:val="single" w:sz="1" w:space="0" w:color="000000"/>
              <w:bottom w:val="single" w:sz="1" w:space="0" w:color="000000"/>
              <w:right w:val="single" w:sz="1" w:space="0" w:color="000000"/>
            </w:tcBorders>
            <w:shd w:val="clear" w:color="auto" w:fill="auto"/>
            <w:vAlign w:val="center"/>
          </w:tcPr>
          <w:p w:rsidR="00BF093A" w:rsidRPr="00A433D6" w:rsidRDefault="00BF093A" w:rsidP="00BF093A">
            <w:pPr>
              <w:snapToGrid w:val="0"/>
              <w:rPr>
                <w:sz w:val="22"/>
                <w:szCs w:val="22"/>
                <w:lang w:eastAsia="ar-SA"/>
              </w:rPr>
            </w:pPr>
            <w:proofErr w:type="spellStart"/>
            <w:r w:rsidRPr="00A433D6">
              <w:rPr>
                <w:sz w:val="22"/>
                <w:szCs w:val="22"/>
                <w:lang w:eastAsia="ar-SA"/>
              </w:rPr>
              <w:t>Danfoss</w:t>
            </w:r>
            <w:proofErr w:type="spellEnd"/>
          </w:p>
        </w:tc>
      </w:tr>
      <w:tr w:rsidR="00BF093A" w:rsidRPr="005E3774" w:rsidTr="00FC2C53">
        <w:trPr>
          <w:trHeight w:val="326"/>
        </w:trPr>
        <w:tc>
          <w:tcPr>
            <w:tcW w:w="725" w:type="dxa"/>
            <w:tcBorders>
              <w:left w:val="single" w:sz="1" w:space="0" w:color="000000"/>
              <w:bottom w:val="single" w:sz="1" w:space="0" w:color="000000"/>
            </w:tcBorders>
            <w:shd w:val="clear" w:color="auto" w:fill="auto"/>
            <w:vAlign w:val="center"/>
          </w:tcPr>
          <w:p w:rsidR="00BF093A" w:rsidRDefault="00BF093A" w:rsidP="00BF093A">
            <w:pPr>
              <w:snapToGrid w:val="0"/>
              <w:rPr>
                <w:sz w:val="22"/>
                <w:szCs w:val="22"/>
                <w:lang w:eastAsia="ar-SA"/>
              </w:rPr>
            </w:pPr>
            <w:r>
              <w:rPr>
                <w:sz w:val="22"/>
                <w:szCs w:val="22"/>
                <w:lang w:eastAsia="ar-SA"/>
              </w:rPr>
              <w:t>22</w:t>
            </w:r>
          </w:p>
        </w:tc>
        <w:tc>
          <w:tcPr>
            <w:tcW w:w="3019" w:type="dxa"/>
            <w:tcBorders>
              <w:left w:val="single" w:sz="1" w:space="0" w:color="000000"/>
              <w:bottom w:val="single" w:sz="1" w:space="0" w:color="000000"/>
            </w:tcBorders>
            <w:shd w:val="clear" w:color="auto" w:fill="auto"/>
          </w:tcPr>
          <w:p w:rsidR="00BF093A" w:rsidRPr="00A433D6" w:rsidRDefault="00BF093A" w:rsidP="00BF093A">
            <w:pPr>
              <w:snapToGrid w:val="0"/>
              <w:rPr>
                <w:color w:val="000000" w:themeColor="text1"/>
                <w:sz w:val="22"/>
                <w:szCs w:val="22"/>
                <w:lang w:eastAsia="ar-SA"/>
              </w:rPr>
            </w:pPr>
            <w:proofErr w:type="spellStart"/>
            <w:r>
              <w:rPr>
                <w:color w:val="000000" w:themeColor="text1"/>
                <w:sz w:val="22"/>
                <w:szCs w:val="22"/>
                <w:lang w:eastAsia="ar-SA"/>
              </w:rPr>
              <w:t>Hidrofors</w:t>
            </w:r>
            <w:proofErr w:type="spellEnd"/>
            <w:r>
              <w:rPr>
                <w:color w:val="000000" w:themeColor="text1"/>
                <w:sz w:val="22"/>
                <w:szCs w:val="22"/>
                <w:lang w:eastAsia="ar-SA"/>
              </w:rPr>
              <w:t xml:space="preserve"> “</w:t>
            </w:r>
            <w:proofErr w:type="spellStart"/>
            <w:r>
              <w:rPr>
                <w:color w:val="000000" w:themeColor="text1"/>
                <w:sz w:val="22"/>
                <w:szCs w:val="22"/>
                <w:lang w:eastAsia="ar-SA"/>
              </w:rPr>
              <w:t>Reflex</w:t>
            </w:r>
            <w:proofErr w:type="spellEnd"/>
            <w:r>
              <w:rPr>
                <w:color w:val="000000" w:themeColor="text1"/>
                <w:sz w:val="22"/>
                <w:szCs w:val="22"/>
                <w:lang w:eastAsia="ar-SA"/>
              </w:rPr>
              <w:t>” V-80l apkurei</w:t>
            </w:r>
          </w:p>
        </w:tc>
        <w:tc>
          <w:tcPr>
            <w:tcW w:w="2156" w:type="dxa"/>
            <w:tcBorders>
              <w:left w:val="single" w:sz="1" w:space="0" w:color="000000"/>
              <w:bottom w:val="single" w:sz="1" w:space="0" w:color="000000"/>
            </w:tcBorders>
            <w:shd w:val="clear" w:color="auto" w:fill="auto"/>
            <w:vAlign w:val="center"/>
          </w:tcPr>
          <w:p w:rsidR="00BF093A" w:rsidRPr="00A433D6" w:rsidRDefault="00BF093A" w:rsidP="00BF093A">
            <w:pPr>
              <w:snapToGrid w:val="0"/>
              <w:rPr>
                <w:sz w:val="22"/>
                <w:szCs w:val="22"/>
                <w:lang w:eastAsia="ar-SA"/>
              </w:rPr>
            </w:pPr>
            <w:r>
              <w:rPr>
                <w:sz w:val="22"/>
                <w:szCs w:val="22"/>
                <w:lang w:eastAsia="ar-SA"/>
              </w:rPr>
              <w:t>80L</w:t>
            </w:r>
          </w:p>
        </w:tc>
        <w:tc>
          <w:tcPr>
            <w:tcW w:w="1175"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lang w:val="lv-LV"/>
              </w:rPr>
            </w:pPr>
            <w:r>
              <w:rPr>
                <w:sz w:val="22"/>
                <w:szCs w:val="22"/>
                <w:lang w:val="lv-LV"/>
              </w:rPr>
              <w:t>g</w:t>
            </w:r>
            <w:r w:rsidRPr="00A433D6">
              <w:rPr>
                <w:sz w:val="22"/>
                <w:szCs w:val="22"/>
                <w:lang w:val="lv-LV"/>
              </w:rPr>
              <w:t>ab.</w:t>
            </w:r>
          </w:p>
        </w:tc>
        <w:tc>
          <w:tcPr>
            <w:tcW w:w="1050"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lang w:val="lv-LV"/>
              </w:rPr>
            </w:pPr>
            <w:r>
              <w:rPr>
                <w:sz w:val="22"/>
                <w:szCs w:val="22"/>
                <w:lang w:val="lv-LV"/>
              </w:rPr>
              <w:t>1</w:t>
            </w:r>
          </w:p>
        </w:tc>
        <w:tc>
          <w:tcPr>
            <w:tcW w:w="1217" w:type="dxa"/>
            <w:tcBorders>
              <w:left w:val="single" w:sz="1" w:space="0" w:color="000000"/>
              <w:bottom w:val="single" w:sz="1" w:space="0" w:color="000000"/>
              <w:right w:val="single" w:sz="1" w:space="0" w:color="000000"/>
            </w:tcBorders>
            <w:shd w:val="clear" w:color="auto" w:fill="auto"/>
            <w:vAlign w:val="center"/>
          </w:tcPr>
          <w:p w:rsidR="00BF093A" w:rsidRPr="00A433D6" w:rsidRDefault="00BF093A" w:rsidP="00BF093A">
            <w:pPr>
              <w:snapToGrid w:val="0"/>
              <w:rPr>
                <w:sz w:val="22"/>
                <w:szCs w:val="22"/>
                <w:lang w:eastAsia="ar-SA"/>
              </w:rPr>
            </w:pPr>
            <w:proofErr w:type="spellStart"/>
            <w:r>
              <w:rPr>
                <w:sz w:val="22"/>
                <w:szCs w:val="22"/>
                <w:lang w:eastAsia="ar-SA"/>
              </w:rPr>
              <w:t>Reflex</w:t>
            </w:r>
            <w:proofErr w:type="spellEnd"/>
          </w:p>
        </w:tc>
      </w:tr>
      <w:tr w:rsidR="00BF093A" w:rsidRPr="005E3774" w:rsidTr="00FC2C53">
        <w:trPr>
          <w:trHeight w:val="326"/>
        </w:trPr>
        <w:tc>
          <w:tcPr>
            <w:tcW w:w="725" w:type="dxa"/>
            <w:tcBorders>
              <w:left w:val="single" w:sz="1" w:space="0" w:color="000000"/>
              <w:bottom w:val="single" w:sz="1" w:space="0" w:color="000000"/>
            </w:tcBorders>
            <w:shd w:val="clear" w:color="auto" w:fill="auto"/>
            <w:vAlign w:val="center"/>
          </w:tcPr>
          <w:p w:rsidR="00BF093A" w:rsidRDefault="00BF093A" w:rsidP="00BF093A">
            <w:pPr>
              <w:snapToGrid w:val="0"/>
              <w:rPr>
                <w:sz w:val="22"/>
                <w:szCs w:val="22"/>
                <w:lang w:eastAsia="ar-SA"/>
              </w:rPr>
            </w:pPr>
            <w:r>
              <w:rPr>
                <w:sz w:val="22"/>
                <w:szCs w:val="22"/>
                <w:lang w:eastAsia="ar-SA"/>
              </w:rPr>
              <w:t>23</w:t>
            </w:r>
          </w:p>
        </w:tc>
        <w:tc>
          <w:tcPr>
            <w:tcW w:w="3019" w:type="dxa"/>
            <w:tcBorders>
              <w:left w:val="single" w:sz="1" w:space="0" w:color="000000"/>
              <w:bottom w:val="single" w:sz="1" w:space="0" w:color="000000"/>
            </w:tcBorders>
            <w:shd w:val="clear" w:color="auto" w:fill="auto"/>
          </w:tcPr>
          <w:p w:rsidR="00BF093A" w:rsidRPr="00A433D6" w:rsidRDefault="00BF093A" w:rsidP="00BF093A">
            <w:pPr>
              <w:snapToGrid w:val="0"/>
              <w:rPr>
                <w:color w:val="000000" w:themeColor="text1"/>
                <w:sz w:val="22"/>
                <w:szCs w:val="22"/>
                <w:lang w:eastAsia="ar-SA"/>
              </w:rPr>
            </w:pPr>
            <w:r>
              <w:rPr>
                <w:color w:val="000000" w:themeColor="text1"/>
                <w:sz w:val="22"/>
                <w:szCs w:val="22"/>
                <w:lang w:eastAsia="ar-SA"/>
              </w:rPr>
              <w:t>Drošības vārsts D20 6 bar</w:t>
            </w:r>
          </w:p>
        </w:tc>
        <w:tc>
          <w:tcPr>
            <w:tcW w:w="2156" w:type="dxa"/>
            <w:tcBorders>
              <w:left w:val="single" w:sz="1" w:space="0" w:color="000000"/>
              <w:bottom w:val="single" w:sz="1" w:space="0" w:color="000000"/>
            </w:tcBorders>
            <w:shd w:val="clear" w:color="auto" w:fill="auto"/>
            <w:vAlign w:val="center"/>
          </w:tcPr>
          <w:p w:rsidR="00BF093A" w:rsidRPr="00A433D6" w:rsidRDefault="00BF093A" w:rsidP="00BF093A">
            <w:pPr>
              <w:snapToGrid w:val="0"/>
              <w:rPr>
                <w:sz w:val="22"/>
                <w:szCs w:val="22"/>
                <w:lang w:eastAsia="ar-SA"/>
              </w:rPr>
            </w:pPr>
          </w:p>
        </w:tc>
        <w:tc>
          <w:tcPr>
            <w:tcW w:w="1175"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lang w:val="lv-LV"/>
              </w:rPr>
            </w:pPr>
            <w:r>
              <w:rPr>
                <w:sz w:val="22"/>
                <w:szCs w:val="22"/>
                <w:lang w:val="lv-LV"/>
              </w:rPr>
              <w:t>gab.</w:t>
            </w:r>
          </w:p>
        </w:tc>
        <w:tc>
          <w:tcPr>
            <w:tcW w:w="1050"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lang w:val="lv-LV"/>
              </w:rPr>
            </w:pPr>
            <w:r>
              <w:rPr>
                <w:sz w:val="22"/>
                <w:szCs w:val="22"/>
                <w:lang w:val="lv-LV"/>
              </w:rPr>
              <w:t>1</w:t>
            </w:r>
          </w:p>
        </w:tc>
        <w:tc>
          <w:tcPr>
            <w:tcW w:w="1217" w:type="dxa"/>
            <w:tcBorders>
              <w:left w:val="single" w:sz="1" w:space="0" w:color="000000"/>
              <w:bottom w:val="single" w:sz="1" w:space="0" w:color="000000"/>
              <w:right w:val="single" w:sz="1" w:space="0" w:color="000000"/>
            </w:tcBorders>
            <w:shd w:val="clear" w:color="auto" w:fill="auto"/>
            <w:vAlign w:val="center"/>
          </w:tcPr>
          <w:p w:rsidR="00BF093A" w:rsidRPr="00A433D6" w:rsidRDefault="00BF093A" w:rsidP="00BF093A">
            <w:pPr>
              <w:snapToGrid w:val="0"/>
              <w:rPr>
                <w:sz w:val="22"/>
                <w:szCs w:val="22"/>
                <w:lang w:eastAsia="ar-SA"/>
              </w:rPr>
            </w:pPr>
            <w:r>
              <w:rPr>
                <w:sz w:val="22"/>
                <w:szCs w:val="22"/>
                <w:lang w:eastAsia="ar-SA"/>
              </w:rPr>
              <w:t>Kramer</w:t>
            </w:r>
          </w:p>
        </w:tc>
      </w:tr>
      <w:tr w:rsidR="00BF093A" w:rsidRPr="005E3774" w:rsidTr="00FC2C53">
        <w:trPr>
          <w:trHeight w:val="326"/>
        </w:trPr>
        <w:tc>
          <w:tcPr>
            <w:tcW w:w="725" w:type="dxa"/>
            <w:tcBorders>
              <w:left w:val="single" w:sz="1" w:space="0" w:color="000000"/>
              <w:bottom w:val="single" w:sz="1" w:space="0" w:color="000000"/>
            </w:tcBorders>
            <w:shd w:val="clear" w:color="auto" w:fill="auto"/>
            <w:vAlign w:val="center"/>
          </w:tcPr>
          <w:p w:rsidR="00BF093A" w:rsidRPr="00A433D6" w:rsidRDefault="00BF093A" w:rsidP="00BF093A">
            <w:pPr>
              <w:snapToGrid w:val="0"/>
              <w:rPr>
                <w:sz w:val="22"/>
                <w:szCs w:val="22"/>
                <w:lang w:eastAsia="ar-SA"/>
              </w:rPr>
            </w:pPr>
            <w:r>
              <w:rPr>
                <w:sz w:val="22"/>
                <w:szCs w:val="22"/>
                <w:lang w:eastAsia="ar-SA"/>
              </w:rPr>
              <w:t>24</w:t>
            </w:r>
          </w:p>
        </w:tc>
        <w:tc>
          <w:tcPr>
            <w:tcW w:w="3019" w:type="dxa"/>
            <w:tcBorders>
              <w:left w:val="single" w:sz="1" w:space="0" w:color="000000"/>
              <w:bottom w:val="single" w:sz="1" w:space="0" w:color="000000"/>
            </w:tcBorders>
            <w:shd w:val="clear" w:color="auto" w:fill="auto"/>
          </w:tcPr>
          <w:p w:rsidR="00BF093A" w:rsidRPr="00A433D6" w:rsidRDefault="00BF093A" w:rsidP="00BF093A">
            <w:pPr>
              <w:snapToGrid w:val="0"/>
              <w:rPr>
                <w:color w:val="000000" w:themeColor="text1"/>
                <w:sz w:val="22"/>
                <w:szCs w:val="22"/>
                <w:lang w:eastAsia="ar-SA"/>
              </w:rPr>
            </w:pPr>
            <w:r w:rsidRPr="00A433D6">
              <w:rPr>
                <w:color w:val="000000" w:themeColor="text1"/>
                <w:sz w:val="22"/>
                <w:szCs w:val="22"/>
                <w:lang w:eastAsia="ar-SA"/>
              </w:rPr>
              <w:t xml:space="preserve">Palīgmateriāli, stiprinājumi, tukšošanas </w:t>
            </w:r>
            <w:proofErr w:type="spellStart"/>
            <w:r w:rsidRPr="00A433D6">
              <w:rPr>
                <w:color w:val="000000" w:themeColor="text1"/>
                <w:sz w:val="22"/>
                <w:szCs w:val="22"/>
                <w:lang w:eastAsia="ar-SA"/>
              </w:rPr>
              <w:t>ventīļi</w:t>
            </w:r>
            <w:proofErr w:type="spellEnd"/>
            <w:r w:rsidRPr="00A433D6">
              <w:rPr>
                <w:color w:val="000000" w:themeColor="text1"/>
                <w:sz w:val="22"/>
                <w:szCs w:val="22"/>
                <w:lang w:eastAsia="ar-SA"/>
              </w:rPr>
              <w:t xml:space="preserve">, </w:t>
            </w:r>
            <w:proofErr w:type="spellStart"/>
            <w:r w:rsidRPr="00A433D6">
              <w:rPr>
                <w:color w:val="000000" w:themeColor="text1"/>
                <w:sz w:val="22"/>
                <w:szCs w:val="22"/>
                <w:lang w:eastAsia="ar-SA"/>
              </w:rPr>
              <w:t>saskrūves</w:t>
            </w:r>
            <w:proofErr w:type="spellEnd"/>
            <w:r w:rsidRPr="00A433D6">
              <w:rPr>
                <w:color w:val="000000" w:themeColor="text1"/>
                <w:sz w:val="22"/>
                <w:szCs w:val="22"/>
                <w:lang w:eastAsia="ar-SA"/>
              </w:rPr>
              <w:t xml:space="preserve"> un citi veidgabali</w:t>
            </w:r>
          </w:p>
        </w:tc>
        <w:tc>
          <w:tcPr>
            <w:tcW w:w="2156" w:type="dxa"/>
            <w:tcBorders>
              <w:left w:val="single" w:sz="1" w:space="0" w:color="000000"/>
              <w:bottom w:val="single" w:sz="1" w:space="0" w:color="000000"/>
            </w:tcBorders>
            <w:shd w:val="clear" w:color="auto" w:fill="auto"/>
            <w:vAlign w:val="center"/>
          </w:tcPr>
          <w:p w:rsidR="00BF093A" w:rsidRPr="00A433D6" w:rsidRDefault="00BF093A" w:rsidP="00BF093A">
            <w:pPr>
              <w:snapToGrid w:val="0"/>
              <w:rPr>
                <w:sz w:val="22"/>
                <w:szCs w:val="22"/>
                <w:lang w:eastAsia="ar-SA"/>
              </w:rPr>
            </w:pPr>
          </w:p>
        </w:tc>
        <w:tc>
          <w:tcPr>
            <w:tcW w:w="1175"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lang w:val="lv-LV"/>
              </w:rPr>
            </w:pPr>
            <w:proofErr w:type="spellStart"/>
            <w:r w:rsidRPr="00A433D6">
              <w:rPr>
                <w:sz w:val="22"/>
                <w:szCs w:val="22"/>
                <w:lang w:val="lv-LV"/>
              </w:rPr>
              <w:t>kompl</w:t>
            </w:r>
            <w:proofErr w:type="spellEnd"/>
            <w:r w:rsidRPr="00A433D6">
              <w:rPr>
                <w:sz w:val="22"/>
                <w:szCs w:val="22"/>
                <w:lang w:val="lv-LV"/>
              </w:rPr>
              <w:t>.</w:t>
            </w:r>
          </w:p>
        </w:tc>
        <w:tc>
          <w:tcPr>
            <w:tcW w:w="1050"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lang w:val="lv-LV"/>
              </w:rPr>
            </w:pPr>
            <w:r w:rsidRPr="00A433D6">
              <w:rPr>
                <w:sz w:val="22"/>
                <w:szCs w:val="22"/>
                <w:lang w:val="lv-LV"/>
              </w:rPr>
              <w:t>1</w:t>
            </w:r>
          </w:p>
        </w:tc>
        <w:tc>
          <w:tcPr>
            <w:tcW w:w="1217" w:type="dxa"/>
            <w:tcBorders>
              <w:left w:val="single" w:sz="1" w:space="0" w:color="000000"/>
              <w:bottom w:val="single" w:sz="1" w:space="0" w:color="000000"/>
              <w:right w:val="single" w:sz="1" w:space="0" w:color="000000"/>
            </w:tcBorders>
            <w:shd w:val="clear" w:color="auto" w:fill="auto"/>
            <w:vAlign w:val="center"/>
          </w:tcPr>
          <w:p w:rsidR="00BF093A" w:rsidRPr="00A433D6" w:rsidRDefault="00BF093A" w:rsidP="00BF093A">
            <w:pPr>
              <w:snapToGrid w:val="0"/>
              <w:rPr>
                <w:sz w:val="22"/>
                <w:szCs w:val="22"/>
                <w:lang w:eastAsia="ar-SA"/>
              </w:rPr>
            </w:pPr>
          </w:p>
        </w:tc>
      </w:tr>
      <w:tr w:rsidR="00BF093A" w:rsidRPr="005E3774" w:rsidTr="00F75C7E">
        <w:trPr>
          <w:trHeight w:val="326"/>
        </w:trPr>
        <w:tc>
          <w:tcPr>
            <w:tcW w:w="725" w:type="dxa"/>
            <w:tcBorders>
              <w:left w:val="single" w:sz="1" w:space="0" w:color="000000"/>
              <w:bottom w:val="single" w:sz="1" w:space="0" w:color="000000"/>
            </w:tcBorders>
            <w:shd w:val="clear" w:color="auto" w:fill="auto"/>
            <w:vAlign w:val="center"/>
          </w:tcPr>
          <w:p w:rsidR="00BF093A" w:rsidRDefault="00BF093A" w:rsidP="00BF093A">
            <w:pPr>
              <w:snapToGrid w:val="0"/>
              <w:rPr>
                <w:sz w:val="22"/>
                <w:szCs w:val="22"/>
              </w:rPr>
            </w:pPr>
            <w:r>
              <w:rPr>
                <w:sz w:val="22"/>
                <w:szCs w:val="22"/>
              </w:rPr>
              <w:t>25</w:t>
            </w:r>
          </w:p>
        </w:tc>
        <w:tc>
          <w:tcPr>
            <w:tcW w:w="3019" w:type="dxa"/>
            <w:tcBorders>
              <w:left w:val="single" w:sz="1" w:space="0" w:color="000000"/>
              <w:bottom w:val="single" w:sz="1" w:space="0" w:color="000000"/>
            </w:tcBorders>
            <w:shd w:val="clear" w:color="auto" w:fill="auto"/>
            <w:vAlign w:val="center"/>
          </w:tcPr>
          <w:p w:rsidR="00BF093A" w:rsidRPr="00A433D6" w:rsidRDefault="00BF093A" w:rsidP="00BF093A">
            <w:pPr>
              <w:snapToGrid w:val="0"/>
              <w:rPr>
                <w:rFonts w:ascii="Cambria" w:hAnsi="Cambria" w:cs="Cambria"/>
                <w:sz w:val="22"/>
                <w:szCs w:val="22"/>
                <w:lang w:eastAsia="ar-SA"/>
              </w:rPr>
            </w:pPr>
            <w:r>
              <w:rPr>
                <w:rFonts w:ascii="Cambria" w:hAnsi="Cambria" w:cs="Cambria"/>
                <w:sz w:val="22"/>
                <w:szCs w:val="22"/>
                <w:lang w:eastAsia="ar-SA"/>
              </w:rPr>
              <w:t>PPR D50 caurule ar veidgabaliem</w:t>
            </w:r>
          </w:p>
        </w:tc>
        <w:tc>
          <w:tcPr>
            <w:tcW w:w="2156" w:type="dxa"/>
            <w:tcBorders>
              <w:left w:val="single" w:sz="1" w:space="0" w:color="000000"/>
              <w:bottom w:val="single" w:sz="1" w:space="0" w:color="000000"/>
            </w:tcBorders>
            <w:shd w:val="clear" w:color="auto" w:fill="auto"/>
            <w:vAlign w:val="center"/>
          </w:tcPr>
          <w:p w:rsidR="00BF093A" w:rsidRPr="00A433D6" w:rsidRDefault="00BF093A" w:rsidP="00BF093A">
            <w:pPr>
              <w:snapToGrid w:val="0"/>
              <w:rPr>
                <w:sz w:val="22"/>
                <w:szCs w:val="22"/>
                <w:lang w:eastAsia="ar-SA"/>
              </w:rPr>
            </w:pPr>
          </w:p>
        </w:tc>
        <w:tc>
          <w:tcPr>
            <w:tcW w:w="1175"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rPr>
            </w:pPr>
            <w:r>
              <w:rPr>
                <w:sz w:val="22"/>
                <w:szCs w:val="22"/>
              </w:rPr>
              <w:t>m</w:t>
            </w:r>
          </w:p>
        </w:tc>
        <w:tc>
          <w:tcPr>
            <w:tcW w:w="1050"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rStyle w:val="WW-DefaultParagraphFont"/>
                <w:rFonts w:ascii="Cambria" w:hAnsi="Cambria" w:cs="Cambria"/>
                <w:sz w:val="22"/>
                <w:szCs w:val="22"/>
              </w:rPr>
            </w:pPr>
            <w:r>
              <w:rPr>
                <w:rStyle w:val="WW-DefaultParagraphFont"/>
                <w:rFonts w:ascii="Cambria" w:hAnsi="Cambria" w:cs="Cambria"/>
                <w:sz w:val="22"/>
                <w:szCs w:val="22"/>
              </w:rPr>
              <w:t>10</w:t>
            </w:r>
          </w:p>
        </w:tc>
        <w:tc>
          <w:tcPr>
            <w:tcW w:w="1217" w:type="dxa"/>
            <w:tcBorders>
              <w:left w:val="single" w:sz="1" w:space="0" w:color="000000"/>
              <w:bottom w:val="single" w:sz="1" w:space="0" w:color="000000"/>
              <w:right w:val="single" w:sz="1" w:space="0" w:color="000000"/>
            </w:tcBorders>
            <w:shd w:val="clear" w:color="auto" w:fill="auto"/>
            <w:vAlign w:val="center"/>
          </w:tcPr>
          <w:p w:rsidR="00BF093A" w:rsidRPr="00A433D6" w:rsidRDefault="00BF093A" w:rsidP="00BF093A">
            <w:pPr>
              <w:snapToGrid w:val="0"/>
              <w:rPr>
                <w:sz w:val="22"/>
                <w:szCs w:val="22"/>
                <w:lang w:eastAsia="ar-SA"/>
              </w:rPr>
            </w:pPr>
            <w:proofErr w:type="spellStart"/>
            <w:r>
              <w:rPr>
                <w:sz w:val="22"/>
                <w:szCs w:val="22"/>
                <w:lang w:eastAsia="ar-SA"/>
              </w:rPr>
              <w:t>Pipelife</w:t>
            </w:r>
            <w:proofErr w:type="spellEnd"/>
          </w:p>
        </w:tc>
      </w:tr>
      <w:tr w:rsidR="00BF093A" w:rsidRPr="005E3774" w:rsidTr="00F75C7E">
        <w:trPr>
          <w:trHeight w:val="326"/>
        </w:trPr>
        <w:tc>
          <w:tcPr>
            <w:tcW w:w="725" w:type="dxa"/>
            <w:tcBorders>
              <w:left w:val="single" w:sz="1" w:space="0" w:color="000000"/>
              <w:bottom w:val="single" w:sz="1" w:space="0" w:color="000000"/>
            </w:tcBorders>
            <w:shd w:val="clear" w:color="auto" w:fill="auto"/>
            <w:vAlign w:val="center"/>
          </w:tcPr>
          <w:p w:rsidR="00BF093A" w:rsidRPr="00A433D6" w:rsidRDefault="00BF093A" w:rsidP="00BF093A">
            <w:pPr>
              <w:snapToGrid w:val="0"/>
              <w:rPr>
                <w:sz w:val="22"/>
                <w:szCs w:val="22"/>
              </w:rPr>
            </w:pPr>
            <w:r>
              <w:rPr>
                <w:sz w:val="22"/>
                <w:szCs w:val="22"/>
              </w:rPr>
              <w:t>26</w:t>
            </w:r>
          </w:p>
        </w:tc>
        <w:tc>
          <w:tcPr>
            <w:tcW w:w="3019" w:type="dxa"/>
            <w:tcBorders>
              <w:left w:val="single" w:sz="1" w:space="0" w:color="000000"/>
              <w:bottom w:val="single" w:sz="1" w:space="0" w:color="000000"/>
            </w:tcBorders>
            <w:shd w:val="clear" w:color="auto" w:fill="auto"/>
            <w:vAlign w:val="center"/>
          </w:tcPr>
          <w:p w:rsidR="00BF093A" w:rsidRPr="00A433D6" w:rsidRDefault="00BF093A" w:rsidP="00BF093A">
            <w:pPr>
              <w:snapToGrid w:val="0"/>
              <w:rPr>
                <w:color w:val="000000" w:themeColor="text1"/>
                <w:sz w:val="22"/>
                <w:szCs w:val="22"/>
                <w:lang w:eastAsia="ar-SA"/>
              </w:rPr>
            </w:pPr>
            <w:r w:rsidRPr="00A433D6">
              <w:rPr>
                <w:rFonts w:ascii="Cambria" w:hAnsi="Cambria" w:cs="Cambria"/>
                <w:sz w:val="22"/>
                <w:szCs w:val="22"/>
                <w:lang w:eastAsia="ar-SA"/>
              </w:rPr>
              <w:t>Līmlente siltumizolācijai</w:t>
            </w:r>
          </w:p>
        </w:tc>
        <w:tc>
          <w:tcPr>
            <w:tcW w:w="2156" w:type="dxa"/>
            <w:tcBorders>
              <w:left w:val="single" w:sz="1" w:space="0" w:color="000000"/>
              <w:bottom w:val="single" w:sz="1" w:space="0" w:color="000000"/>
            </w:tcBorders>
            <w:shd w:val="clear" w:color="auto" w:fill="auto"/>
            <w:vAlign w:val="center"/>
          </w:tcPr>
          <w:p w:rsidR="00BF093A" w:rsidRPr="00A433D6" w:rsidRDefault="00BF093A" w:rsidP="00BF093A">
            <w:pPr>
              <w:snapToGrid w:val="0"/>
              <w:rPr>
                <w:sz w:val="22"/>
                <w:szCs w:val="22"/>
                <w:lang w:eastAsia="ar-SA"/>
              </w:rPr>
            </w:pPr>
          </w:p>
        </w:tc>
        <w:tc>
          <w:tcPr>
            <w:tcW w:w="1175"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lang w:val="lv-LV"/>
              </w:rPr>
            </w:pPr>
            <w:proofErr w:type="spellStart"/>
            <w:proofErr w:type="gramStart"/>
            <w:r w:rsidRPr="00A433D6">
              <w:rPr>
                <w:sz w:val="22"/>
                <w:szCs w:val="22"/>
              </w:rPr>
              <w:t>kompl</w:t>
            </w:r>
            <w:proofErr w:type="spellEnd"/>
            <w:proofErr w:type="gramEnd"/>
            <w:r w:rsidRPr="00A433D6">
              <w:rPr>
                <w:sz w:val="22"/>
                <w:szCs w:val="22"/>
              </w:rPr>
              <w:t>.</w:t>
            </w:r>
          </w:p>
        </w:tc>
        <w:tc>
          <w:tcPr>
            <w:tcW w:w="1050"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lang w:val="lv-LV"/>
              </w:rPr>
            </w:pPr>
            <w:r w:rsidRPr="00A433D6">
              <w:rPr>
                <w:rStyle w:val="WW-DefaultParagraphFont"/>
                <w:rFonts w:ascii="Cambria" w:hAnsi="Cambria" w:cs="Cambria"/>
                <w:sz w:val="22"/>
                <w:szCs w:val="22"/>
              </w:rPr>
              <w:t>1</w:t>
            </w:r>
          </w:p>
        </w:tc>
        <w:tc>
          <w:tcPr>
            <w:tcW w:w="1217" w:type="dxa"/>
            <w:tcBorders>
              <w:left w:val="single" w:sz="1" w:space="0" w:color="000000"/>
              <w:bottom w:val="single" w:sz="1" w:space="0" w:color="000000"/>
              <w:right w:val="single" w:sz="1" w:space="0" w:color="000000"/>
            </w:tcBorders>
            <w:shd w:val="clear" w:color="auto" w:fill="auto"/>
            <w:vAlign w:val="center"/>
          </w:tcPr>
          <w:p w:rsidR="00BF093A" w:rsidRPr="00A433D6" w:rsidRDefault="00BF093A" w:rsidP="00BF093A">
            <w:pPr>
              <w:snapToGrid w:val="0"/>
              <w:rPr>
                <w:sz w:val="22"/>
                <w:szCs w:val="22"/>
                <w:lang w:eastAsia="ar-SA"/>
              </w:rPr>
            </w:pPr>
          </w:p>
        </w:tc>
      </w:tr>
      <w:tr w:rsidR="00BF093A" w:rsidRPr="005E3774" w:rsidTr="00F75C7E">
        <w:trPr>
          <w:trHeight w:val="326"/>
        </w:trPr>
        <w:tc>
          <w:tcPr>
            <w:tcW w:w="725" w:type="dxa"/>
            <w:tcBorders>
              <w:left w:val="single" w:sz="1" w:space="0" w:color="000000"/>
              <w:bottom w:val="single" w:sz="1" w:space="0" w:color="000000"/>
            </w:tcBorders>
            <w:shd w:val="clear" w:color="auto" w:fill="auto"/>
            <w:vAlign w:val="center"/>
          </w:tcPr>
          <w:p w:rsidR="00BF093A" w:rsidRPr="00A433D6" w:rsidRDefault="00BF093A" w:rsidP="00BF093A">
            <w:pPr>
              <w:snapToGrid w:val="0"/>
              <w:rPr>
                <w:sz w:val="22"/>
                <w:szCs w:val="22"/>
              </w:rPr>
            </w:pPr>
            <w:r>
              <w:rPr>
                <w:sz w:val="22"/>
                <w:szCs w:val="22"/>
              </w:rPr>
              <w:t>27</w:t>
            </w:r>
          </w:p>
        </w:tc>
        <w:tc>
          <w:tcPr>
            <w:tcW w:w="3019" w:type="dxa"/>
            <w:tcBorders>
              <w:left w:val="single" w:sz="1" w:space="0" w:color="000000"/>
              <w:bottom w:val="single" w:sz="1" w:space="0" w:color="000000"/>
            </w:tcBorders>
            <w:shd w:val="clear" w:color="auto" w:fill="auto"/>
            <w:vAlign w:val="center"/>
          </w:tcPr>
          <w:p w:rsidR="00BF093A" w:rsidRPr="00A433D6" w:rsidRDefault="00BF093A" w:rsidP="00BF093A">
            <w:pPr>
              <w:rPr>
                <w:color w:val="000000" w:themeColor="text1"/>
                <w:sz w:val="22"/>
                <w:szCs w:val="22"/>
                <w:lang w:eastAsia="lv-LV"/>
              </w:rPr>
            </w:pPr>
            <w:hyperlink r:id="rId16" w:history="1">
              <w:r w:rsidRPr="00A433D6">
                <w:rPr>
                  <w:color w:val="000000" w:themeColor="text1"/>
                  <w:sz w:val="22"/>
                  <w:szCs w:val="22"/>
                </w:rPr>
                <w:br/>
              </w:r>
              <w:proofErr w:type="spellStart"/>
              <w:r w:rsidRPr="00A433D6">
                <w:rPr>
                  <w:rStyle w:val="Hyperlink"/>
                  <w:color w:val="000000" w:themeColor="text1"/>
                  <w:sz w:val="22"/>
                  <w:szCs w:val="22"/>
                  <w:u w:val="none"/>
                </w:rPr>
                <w:t>Siltumizol</w:t>
              </w:r>
              <w:proofErr w:type="spellEnd"/>
              <w:r w:rsidRPr="00A433D6">
                <w:rPr>
                  <w:rStyle w:val="Hyperlink"/>
                  <w:color w:val="000000" w:themeColor="text1"/>
                  <w:sz w:val="22"/>
                  <w:szCs w:val="22"/>
                  <w:u w:val="none"/>
                </w:rPr>
                <w:t>. čaula PSALCT 35x40 1,2m</w:t>
              </w:r>
            </w:hyperlink>
          </w:p>
          <w:p w:rsidR="00BF093A" w:rsidRPr="00A433D6" w:rsidRDefault="00BF093A" w:rsidP="00BF093A">
            <w:pPr>
              <w:snapToGrid w:val="0"/>
              <w:rPr>
                <w:color w:val="000000" w:themeColor="text1"/>
                <w:sz w:val="22"/>
                <w:szCs w:val="22"/>
                <w:lang w:eastAsia="ar-SA"/>
              </w:rPr>
            </w:pPr>
          </w:p>
        </w:tc>
        <w:tc>
          <w:tcPr>
            <w:tcW w:w="2156" w:type="dxa"/>
            <w:tcBorders>
              <w:left w:val="single" w:sz="1" w:space="0" w:color="000000"/>
              <w:bottom w:val="single" w:sz="1" w:space="0" w:color="000000"/>
            </w:tcBorders>
            <w:shd w:val="clear" w:color="auto" w:fill="auto"/>
            <w:vAlign w:val="center"/>
          </w:tcPr>
          <w:p w:rsidR="00BF093A" w:rsidRPr="00A433D6" w:rsidRDefault="00BF093A" w:rsidP="00BF093A">
            <w:pPr>
              <w:snapToGrid w:val="0"/>
              <w:rPr>
                <w:sz w:val="22"/>
                <w:szCs w:val="22"/>
                <w:lang w:eastAsia="ar-SA"/>
              </w:rPr>
            </w:pPr>
            <w:r>
              <w:rPr>
                <w:color w:val="000000" w:themeColor="text1"/>
                <w:sz w:val="22"/>
                <w:szCs w:val="22"/>
                <w:lang w:eastAsia="ar-SA"/>
              </w:rPr>
              <w:t>D 50</w:t>
            </w:r>
            <w:r w:rsidRPr="00A433D6">
              <w:rPr>
                <w:color w:val="000000" w:themeColor="text1"/>
                <w:sz w:val="22"/>
                <w:szCs w:val="22"/>
                <w:lang w:eastAsia="ar-SA"/>
              </w:rPr>
              <w:t>x40</w:t>
            </w:r>
          </w:p>
        </w:tc>
        <w:tc>
          <w:tcPr>
            <w:tcW w:w="1175"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lang w:val="lv-LV"/>
              </w:rPr>
            </w:pPr>
            <w:proofErr w:type="spellStart"/>
            <w:r w:rsidRPr="00A433D6">
              <w:rPr>
                <w:color w:val="000000" w:themeColor="text1"/>
                <w:sz w:val="22"/>
                <w:szCs w:val="22"/>
              </w:rPr>
              <w:t>t.m</w:t>
            </w:r>
            <w:proofErr w:type="spellEnd"/>
            <w:r w:rsidRPr="00A433D6">
              <w:rPr>
                <w:color w:val="000000" w:themeColor="text1"/>
                <w:sz w:val="22"/>
                <w:szCs w:val="22"/>
              </w:rPr>
              <w:t>.</w:t>
            </w:r>
          </w:p>
        </w:tc>
        <w:tc>
          <w:tcPr>
            <w:tcW w:w="1050" w:type="dxa"/>
            <w:tcBorders>
              <w:left w:val="single" w:sz="1" w:space="0" w:color="000000"/>
              <w:bottom w:val="single" w:sz="1" w:space="0" w:color="000000"/>
            </w:tcBorders>
            <w:shd w:val="clear" w:color="auto" w:fill="auto"/>
            <w:vAlign w:val="center"/>
          </w:tcPr>
          <w:p w:rsidR="00BF093A" w:rsidRPr="00A433D6" w:rsidRDefault="00BF093A" w:rsidP="00BF093A">
            <w:pPr>
              <w:pStyle w:val="Normal1"/>
              <w:snapToGrid w:val="0"/>
              <w:rPr>
                <w:sz w:val="22"/>
                <w:szCs w:val="22"/>
                <w:lang w:val="lv-LV"/>
              </w:rPr>
            </w:pPr>
            <w:r>
              <w:rPr>
                <w:color w:val="000000" w:themeColor="text1"/>
                <w:sz w:val="22"/>
                <w:szCs w:val="22"/>
              </w:rPr>
              <w:t>8</w:t>
            </w:r>
          </w:p>
        </w:tc>
        <w:tc>
          <w:tcPr>
            <w:tcW w:w="1217" w:type="dxa"/>
            <w:tcBorders>
              <w:left w:val="single" w:sz="1" w:space="0" w:color="000000"/>
              <w:bottom w:val="single" w:sz="1" w:space="0" w:color="000000"/>
              <w:right w:val="single" w:sz="1" w:space="0" w:color="000000"/>
            </w:tcBorders>
            <w:shd w:val="clear" w:color="auto" w:fill="auto"/>
            <w:vAlign w:val="center"/>
          </w:tcPr>
          <w:p w:rsidR="00BF093A" w:rsidRPr="00A433D6" w:rsidRDefault="00BF093A" w:rsidP="00BF093A">
            <w:pPr>
              <w:snapToGrid w:val="0"/>
              <w:rPr>
                <w:sz w:val="22"/>
                <w:szCs w:val="22"/>
                <w:lang w:eastAsia="ar-SA"/>
              </w:rPr>
            </w:pPr>
            <w:r w:rsidRPr="00A433D6">
              <w:rPr>
                <w:color w:val="000000" w:themeColor="text1"/>
                <w:sz w:val="22"/>
                <w:szCs w:val="22"/>
                <w:lang w:eastAsia="ar-SA"/>
              </w:rPr>
              <w:t>Paroc</w:t>
            </w:r>
          </w:p>
        </w:tc>
      </w:tr>
      <w:tr w:rsidR="00BF093A" w:rsidRPr="005E3774" w:rsidTr="00F75C7E">
        <w:trPr>
          <w:trHeight w:val="326"/>
        </w:trPr>
        <w:tc>
          <w:tcPr>
            <w:tcW w:w="725" w:type="dxa"/>
            <w:tcBorders>
              <w:left w:val="single" w:sz="1" w:space="0" w:color="000000"/>
              <w:bottom w:val="single" w:sz="1" w:space="0" w:color="000000"/>
            </w:tcBorders>
            <w:shd w:val="clear" w:color="auto" w:fill="auto"/>
            <w:vAlign w:val="center"/>
          </w:tcPr>
          <w:p w:rsidR="00BF093A" w:rsidRPr="005E3774" w:rsidRDefault="00BF093A" w:rsidP="00BF093A">
            <w:pPr>
              <w:snapToGrid w:val="0"/>
              <w:rPr>
                <w:sz w:val="22"/>
                <w:szCs w:val="22"/>
                <w:highlight w:val="yellow"/>
              </w:rPr>
            </w:pPr>
            <w:r>
              <w:rPr>
                <w:sz w:val="22"/>
                <w:szCs w:val="22"/>
              </w:rPr>
              <w:t>28</w:t>
            </w:r>
          </w:p>
        </w:tc>
        <w:tc>
          <w:tcPr>
            <w:tcW w:w="3019" w:type="dxa"/>
            <w:tcBorders>
              <w:left w:val="single" w:sz="1" w:space="0" w:color="000000"/>
              <w:bottom w:val="single" w:sz="1" w:space="0" w:color="000000"/>
            </w:tcBorders>
            <w:shd w:val="clear" w:color="auto" w:fill="auto"/>
          </w:tcPr>
          <w:p w:rsidR="00BF093A" w:rsidRPr="00FB3A20" w:rsidRDefault="00BF093A" w:rsidP="00BF093A">
            <w:pPr>
              <w:snapToGrid w:val="0"/>
              <w:rPr>
                <w:sz w:val="22"/>
                <w:szCs w:val="22"/>
              </w:rPr>
            </w:pPr>
            <w:r>
              <w:rPr>
                <w:sz w:val="22"/>
                <w:szCs w:val="22"/>
              </w:rPr>
              <w:t>Elektromontāžas materiālu komplekts</w:t>
            </w:r>
          </w:p>
        </w:tc>
        <w:tc>
          <w:tcPr>
            <w:tcW w:w="2156" w:type="dxa"/>
            <w:tcBorders>
              <w:left w:val="single" w:sz="1" w:space="0" w:color="000000"/>
              <w:bottom w:val="single" w:sz="1" w:space="0" w:color="000000"/>
            </w:tcBorders>
            <w:shd w:val="clear" w:color="auto" w:fill="auto"/>
            <w:vAlign w:val="center"/>
          </w:tcPr>
          <w:p w:rsidR="00BF093A" w:rsidRPr="00FB3A20" w:rsidRDefault="00BF093A" w:rsidP="00BF093A">
            <w:pPr>
              <w:snapToGrid w:val="0"/>
              <w:rPr>
                <w:sz w:val="22"/>
                <w:szCs w:val="22"/>
                <w:lang w:eastAsia="ar-SA"/>
              </w:rPr>
            </w:pPr>
          </w:p>
        </w:tc>
        <w:tc>
          <w:tcPr>
            <w:tcW w:w="1175" w:type="dxa"/>
            <w:tcBorders>
              <w:left w:val="single" w:sz="1" w:space="0" w:color="000000"/>
              <w:bottom w:val="single" w:sz="1" w:space="0" w:color="000000"/>
            </w:tcBorders>
            <w:shd w:val="clear" w:color="auto" w:fill="auto"/>
            <w:vAlign w:val="center"/>
          </w:tcPr>
          <w:p w:rsidR="00BF093A" w:rsidRPr="00FB3A20" w:rsidRDefault="00BF093A" w:rsidP="00BF093A">
            <w:pPr>
              <w:pStyle w:val="Normal1"/>
              <w:snapToGrid w:val="0"/>
              <w:rPr>
                <w:sz w:val="22"/>
                <w:szCs w:val="22"/>
                <w:lang w:val="lv-LV"/>
              </w:rPr>
            </w:pPr>
            <w:proofErr w:type="spellStart"/>
            <w:r w:rsidRPr="00FB3A20">
              <w:rPr>
                <w:sz w:val="22"/>
                <w:szCs w:val="22"/>
                <w:lang w:val="lv-LV"/>
              </w:rPr>
              <w:t>kpl</w:t>
            </w:r>
            <w:proofErr w:type="spellEnd"/>
            <w:r w:rsidRPr="00FB3A20">
              <w:rPr>
                <w:sz w:val="22"/>
                <w:szCs w:val="22"/>
                <w:lang w:val="lv-LV"/>
              </w:rPr>
              <w:t>.</w:t>
            </w:r>
          </w:p>
        </w:tc>
        <w:tc>
          <w:tcPr>
            <w:tcW w:w="1050" w:type="dxa"/>
            <w:tcBorders>
              <w:left w:val="single" w:sz="1" w:space="0" w:color="000000"/>
              <w:bottom w:val="single" w:sz="1" w:space="0" w:color="000000"/>
            </w:tcBorders>
            <w:shd w:val="clear" w:color="auto" w:fill="auto"/>
            <w:vAlign w:val="center"/>
          </w:tcPr>
          <w:p w:rsidR="00BF093A" w:rsidRPr="00FB3A20" w:rsidRDefault="00BF093A" w:rsidP="00BF093A">
            <w:pPr>
              <w:pStyle w:val="Normal1"/>
              <w:snapToGrid w:val="0"/>
              <w:rPr>
                <w:sz w:val="22"/>
                <w:szCs w:val="22"/>
                <w:lang w:val="lv-LV"/>
              </w:rPr>
            </w:pPr>
            <w:r w:rsidRPr="00FB3A20">
              <w:rPr>
                <w:sz w:val="22"/>
                <w:szCs w:val="22"/>
                <w:lang w:val="lv-LV"/>
              </w:rPr>
              <w:t>1</w:t>
            </w:r>
          </w:p>
        </w:tc>
        <w:tc>
          <w:tcPr>
            <w:tcW w:w="1217" w:type="dxa"/>
            <w:tcBorders>
              <w:left w:val="single" w:sz="1" w:space="0" w:color="000000"/>
              <w:bottom w:val="single" w:sz="1" w:space="0" w:color="000000"/>
              <w:right w:val="single" w:sz="1" w:space="0" w:color="000000"/>
            </w:tcBorders>
            <w:shd w:val="clear" w:color="auto" w:fill="auto"/>
            <w:vAlign w:val="center"/>
          </w:tcPr>
          <w:p w:rsidR="00BF093A" w:rsidRPr="005E3774" w:rsidRDefault="00BF093A" w:rsidP="00BF093A">
            <w:pPr>
              <w:snapToGrid w:val="0"/>
              <w:rPr>
                <w:sz w:val="22"/>
                <w:szCs w:val="22"/>
                <w:highlight w:val="yellow"/>
                <w:lang w:eastAsia="ar-SA"/>
              </w:rPr>
            </w:pPr>
          </w:p>
        </w:tc>
      </w:tr>
      <w:tr w:rsidR="00BF093A" w:rsidRPr="005E3774" w:rsidTr="00F75C7E">
        <w:trPr>
          <w:trHeight w:val="326"/>
        </w:trPr>
        <w:tc>
          <w:tcPr>
            <w:tcW w:w="725" w:type="dxa"/>
            <w:tcBorders>
              <w:left w:val="single" w:sz="1" w:space="0" w:color="000000"/>
              <w:bottom w:val="single" w:sz="1" w:space="0" w:color="000000"/>
            </w:tcBorders>
            <w:shd w:val="clear" w:color="auto" w:fill="auto"/>
            <w:vAlign w:val="center"/>
          </w:tcPr>
          <w:p w:rsidR="00BF093A" w:rsidRPr="005E3774" w:rsidRDefault="00BF093A" w:rsidP="00BF093A">
            <w:pPr>
              <w:snapToGrid w:val="0"/>
              <w:rPr>
                <w:sz w:val="22"/>
                <w:szCs w:val="22"/>
                <w:highlight w:val="yellow"/>
              </w:rPr>
            </w:pPr>
          </w:p>
        </w:tc>
        <w:tc>
          <w:tcPr>
            <w:tcW w:w="3019" w:type="dxa"/>
            <w:tcBorders>
              <w:left w:val="single" w:sz="1" w:space="0" w:color="000000"/>
              <w:bottom w:val="single" w:sz="1" w:space="0" w:color="000000"/>
            </w:tcBorders>
            <w:shd w:val="clear" w:color="auto" w:fill="auto"/>
          </w:tcPr>
          <w:p w:rsidR="00BF093A" w:rsidRPr="005E3774" w:rsidRDefault="00BF093A" w:rsidP="00BF093A">
            <w:pPr>
              <w:snapToGrid w:val="0"/>
              <w:rPr>
                <w:color w:val="000000" w:themeColor="text1"/>
                <w:sz w:val="22"/>
                <w:szCs w:val="22"/>
                <w:highlight w:val="yellow"/>
                <w:lang w:eastAsia="ar-SA"/>
              </w:rPr>
            </w:pPr>
            <w:r w:rsidRPr="004758F1">
              <w:rPr>
                <w:b/>
                <w:sz w:val="22"/>
                <w:szCs w:val="22"/>
              </w:rPr>
              <w:t>RADIATORU APKURES SISTĒMA</w:t>
            </w:r>
          </w:p>
        </w:tc>
        <w:tc>
          <w:tcPr>
            <w:tcW w:w="2156" w:type="dxa"/>
            <w:tcBorders>
              <w:left w:val="single" w:sz="1" w:space="0" w:color="000000"/>
              <w:bottom w:val="single" w:sz="1" w:space="0" w:color="000000"/>
            </w:tcBorders>
            <w:shd w:val="clear" w:color="auto" w:fill="auto"/>
            <w:vAlign w:val="center"/>
          </w:tcPr>
          <w:p w:rsidR="00BF093A" w:rsidRPr="005E3774" w:rsidRDefault="00BF093A" w:rsidP="00BF093A">
            <w:pPr>
              <w:snapToGrid w:val="0"/>
              <w:rPr>
                <w:sz w:val="22"/>
                <w:szCs w:val="22"/>
                <w:highlight w:val="yellow"/>
                <w:lang w:eastAsia="ar-SA"/>
              </w:rPr>
            </w:pPr>
          </w:p>
        </w:tc>
        <w:tc>
          <w:tcPr>
            <w:tcW w:w="1175" w:type="dxa"/>
            <w:tcBorders>
              <w:left w:val="single" w:sz="1" w:space="0" w:color="000000"/>
              <w:bottom w:val="single" w:sz="1" w:space="0" w:color="000000"/>
            </w:tcBorders>
            <w:shd w:val="clear" w:color="auto" w:fill="auto"/>
            <w:vAlign w:val="center"/>
          </w:tcPr>
          <w:p w:rsidR="00BF093A" w:rsidRPr="005E3774" w:rsidRDefault="00BF093A" w:rsidP="00BF093A">
            <w:pPr>
              <w:pStyle w:val="Normal1"/>
              <w:snapToGrid w:val="0"/>
              <w:rPr>
                <w:sz w:val="22"/>
                <w:szCs w:val="22"/>
                <w:highlight w:val="yellow"/>
                <w:lang w:val="lv-LV"/>
              </w:rPr>
            </w:pPr>
          </w:p>
        </w:tc>
        <w:tc>
          <w:tcPr>
            <w:tcW w:w="1050" w:type="dxa"/>
            <w:tcBorders>
              <w:left w:val="single" w:sz="1" w:space="0" w:color="000000"/>
              <w:bottom w:val="single" w:sz="1" w:space="0" w:color="000000"/>
            </w:tcBorders>
            <w:shd w:val="clear" w:color="auto" w:fill="auto"/>
            <w:vAlign w:val="center"/>
          </w:tcPr>
          <w:p w:rsidR="00BF093A" w:rsidRPr="005E3774" w:rsidRDefault="00BF093A" w:rsidP="00BF093A">
            <w:pPr>
              <w:pStyle w:val="Normal1"/>
              <w:snapToGrid w:val="0"/>
              <w:rPr>
                <w:sz w:val="22"/>
                <w:szCs w:val="22"/>
                <w:highlight w:val="yellow"/>
                <w:lang w:val="lv-LV"/>
              </w:rPr>
            </w:pPr>
          </w:p>
        </w:tc>
        <w:tc>
          <w:tcPr>
            <w:tcW w:w="1217" w:type="dxa"/>
            <w:tcBorders>
              <w:left w:val="single" w:sz="1" w:space="0" w:color="000000"/>
              <w:bottom w:val="single" w:sz="1" w:space="0" w:color="000000"/>
              <w:right w:val="single" w:sz="1" w:space="0" w:color="000000"/>
            </w:tcBorders>
            <w:shd w:val="clear" w:color="auto" w:fill="auto"/>
            <w:vAlign w:val="center"/>
          </w:tcPr>
          <w:p w:rsidR="00BF093A" w:rsidRPr="005E3774" w:rsidRDefault="00BF093A" w:rsidP="00BF093A">
            <w:pPr>
              <w:snapToGrid w:val="0"/>
              <w:rPr>
                <w:sz w:val="22"/>
                <w:szCs w:val="22"/>
                <w:highlight w:val="yellow"/>
                <w:lang w:eastAsia="ar-SA"/>
              </w:rPr>
            </w:pPr>
          </w:p>
        </w:tc>
      </w:tr>
      <w:tr w:rsidR="00BF093A" w:rsidRPr="005E3774" w:rsidTr="00F75C7E">
        <w:trPr>
          <w:trHeight w:val="326"/>
        </w:trPr>
        <w:tc>
          <w:tcPr>
            <w:tcW w:w="725" w:type="dxa"/>
            <w:tcBorders>
              <w:left w:val="single" w:sz="1" w:space="0" w:color="000000"/>
              <w:bottom w:val="single" w:sz="1" w:space="0" w:color="000000"/>
            </w:tcBorders>
            <w:shd w:val="clear" w:color="auto" w:fill="auto"/>
            <w:vAlign w:val="center"/>
          </w:tcPr>
          <w:p w:rsidR="00BF093A" w:rsidRPr="00FB3A20" w:rsidRDefault="00BF093A" w:rsidP="00BF093A">
            <w:pPr>
              <w:snapToGrid w:val="0"/>
              <w:rPr>
                <w:sz w:val="22"/>
                <w:szCs w:val="22"/>
              </w:rPr>
            </w:pPr>
            <w:r w:rsidRPr="00FB3A20">
              <w:rPr>
                <w:sz w:val="22"/>
                <w:szCs w:val="22"/>
                <w:lang w:eastAsia="ar-SA"/>
              </w:rPr>
              <w:t>1</w:t>
            </w:r>
          </w:p>
        </w:tc>
        <w:tc>
          <w:tcPr>
            <w:tcW w:w="3019" w:type="dxa"/>
            <w:tcBorders>
              <w:left w:val="single" w:sz="1" w:space="0" w:color="000000"/>
              <w:bottom w:val="single" w:sz="1" w:space="0" w:color="000000"/>
            </w:tcBorders>
            <w:shd w:val="clear" w:color="auto" w:fill="auto"/>
          </w:tcPr>
          <w:p w:rsidR="00BF093A" w:rsidRPr="00FB3A20" w:rsidRDefault="00BF093A" w:rsidP="00BF093A">
            <w:pPr>
              <w:snapToGrid w:val="0"/>
              <w:rPr>
                <w:color w:val="000000" w:themeColor="text1"/>
                <w:sz w:val="22"/>
                <w:szCs w:val="22"/>
                <w:lang w:eastAsia="ar-SA"/>
              </w:rPr>
            </w:pPr>
            <w:r w:rsidRPr="00BF093A">
              <w:rPr>
                <w:color w:val="000000" w:themeColor="text1"/>
                <w:sz w:val="22"/>
                <w:szCs w:val="22"/>
                <w:shd w:val="clear" w:color="auto" w:fill="FFFFFF"/>
              </w:rPr>
              <w:t>PPR caurule Ø20 x 2,8mm PN16 (4m/</w:t>
            </w:r>
            <w:proofErr w:type="spellStart"/>
            <w:r w:rsidRPr="00BF093A">
              <w:rPr>
                <w:color w:val="000000" w:themeColor="text1"/>
                <w:sz w:val="22"/>
                <w:szCs w:val="22"/>
                <w:shd w:val="clear" w:color="auto" w:fill="FFFFFF"/>
              </w:rPr>
              <w:t>gab</w:t>
            </w:r>
            <w:proofErr w:type="spellEnd"/>
            <w:r w:rsidRPr="00BF093A">
              <w:rPr>
                <w:color w:val="000000" w:themeColor="text1"/>
                <w:sz w:val="22"/>
                <w:szCs w:val="22"/>
                <w:shd w:val="clear" w:color="auto" w:fill="FFFFFF"/>
              </w:rPr>
              <w:t xml:space="preserve">) </w:t>
            </w:r>
            <w:proofErr w:type="spellStart"/>
            <w:r w:rsidRPr="00BF093A">
              <w:rPr>
                <w:color w:val="000000" w:themeColor="text1"/>
                <w:sz w:val="22"/>
                <w:szCs w:val="22"/>
                <w:shd w:val="clear" w:color="auto" w:fill="FFFFFF"/>
              </w:rPr>
              <w:t>Pipelife</w:t>
            </w:r>
            <w:proofErr w:type="spellEnd"/>
          </w:p>
        </w:tc>
        <w:tc>
          <w:tcPr>
            <w:tcW w:w="2156" w:type="dxa"/>
            <w:tcBorders>
              <w:left w:val="single" w:sz="1" w:space="0" w:color="000000"/>
              <w:bottom w:val="single" w:sz="1" w:space="0" w:color="000000"/>
            </w:tcBorders>
            <w:shd w:val="clear" w:color="auto" w:fill="auto"/>
            <w:vAlign w:val="center"/>
          </w:tcPr>
          <w:p w:rsidR="00BF093A" w:rsidRPr="00FB3A20" w:rsidRDefault="00BF093A" w:rsidP="00BF093A">
            <w:pPr>
              <w:snapToGrid w:val="0"/>
              <w:rPr>
                <w:sz w:val="22"/>
                <w:szCs w:val="22"/>
                <w:lang w:eastAsia="ar-SA"/>
              </w:rPr>
            </w:pPr>
            <w:r>
              <w:rPr>
                <w:color w:val="000000" w:themeColor="text1"/>
                <w:sz w:val="22"/>
                <w:szCs w:val="22"/>
                <w:shd w:val="clear" w:color="auto" w:fill="FFFFFF"/>
              </w:rPr>
              <w:t>D20*2,8</w:t>
            </w:r>
            <w:r w:rsidRPr="00FB3A20">
              <w:rPr>
                <w:color w:val="000000" w:themeColor="text1"/>
                <w:sz w:val="22"/>
                <w:szCs w:val="22"/>
                <w:shd w:val="clear" w:color="auto" w:fill="FFFFFF"/>
              </w:rPr>
              <w:t xml:space="preserve"> mm</w:t>
            </w:r>
          </w:p>
        </w:tc>
        <w:tc>
          <w:tcPr>
            <w:tcW w:w="1175" w:type="dxa"/>
            <w:tcBorders>
              <w:left w:val="single" w:sz="1" w:space="0" w:color="000000"/>
              <w:bottom w:val="single" w:sz="1" w:space="0" w:color="000000"/>
            </w:tcBorders>
            <w:shd w:val="clear" w:color="auto" w:fill="auto"/>
            <w:vAlign w:val="center"/>
          </w:tcPr>
          <w:p w:rsidR="00BF093A" w:rsidRPr="00FB3A20" w:rsidRDefault="00BF093A" w:rsidP="00BF093A">
            <w:pPr>
              <w:pStyle w:val="Normal1"/>
              <w:snapToGrid w:val="0"/>
              <w:rPr>
                <w:sz w:val="22"/>
                <w:szCs w:val="22"/>
                <w:lang w:val="lv-LV"/>
              </w:rPr>
            </w:pPr>
            <w:r w:rsidRPr="00FB3A20">
              <w:rPr>
                <w:sz w:val="22"/>
                <w:szCs w:val="22"/>
                <w:lang w:val="lv-LV"/>
              </w:rPr>
              <w:t>m</w:t>
            </w:r>
          </w:p>
        </w:tc>
        <w:tc>
          <w:tcPr>
            <w:tcW w:w="1050" w:type="dxa"/>
            <w:tcBorders>
              <w:left w:val="single" w:sz="1" w:space="0" w:color="000000"/>
              <w:bottom w:val="single" w:sz="1" w:space="0" w:color="000000"/>
            </w:tcBorders>
            <w:shd w:val="clear" w:color="auto" w:fill="auto"/>
            <w:vAlign w:val="center"/>
          </w:tcPr>
          <w:p w:rsidR="00BF093A" w:rsidRPr="00FB3A20" w:rsidRDefault="00494252" w:rsidP="00BF093A">
            <w:pPr>
              <w:pStyle w:val="Normal1"/>
              <w:snapToGrid w:val="0"/>
              <w:rPr>
                <w:sz w:val="22"/>
                <w:szCs w:val="22"/>
                <w:lang w:val="lv-LV"/>
              </w:rPr>
            </w:pPr>
            <w:r>
              <w:rPr>
                <w:sz w:val="22"/>
                <w:szCs w:val="22"/>
                <w:lang w:val="lv-LV"/>
              </w:rPr>
              <w:t>340</w:t>
            </w:r>
          </w:p>
        </w:tc>
        <w:tc>
          <w:tcPr>
            <w:tcW w:w="1217" w:type="dxa"/>
            <w:tcBorders>
              <w:left w:val="single" w:sz="1" w:space="0" w:color="000000"/>
              <w:bottom w:val="single" w:sz="1" w:space="0" w:color="000000"/>
              <w:right w:val="single" w:sz="1" w:space="0" w:color="000000"/>
            </w:tcBorders>
            <w:shd w:val="clear" w:color="auto" w:fill="auto"/>
            <w:vAlign w:val="center"/>
          </w:tcPr>
          <w:p w:rsidR="00BF093A" w:rsidRPr="00FB3A20" w:rsidRDefault="00FD00E2" w:rsidP="00BF093A">
            <w:pPr>
              <w:snapToGrid w:val="0"/>
              <w:rPr>
                <w:sz w:val="22"/>
                <w:szCs w:val="22"/>
                <w:lang w:eastAsia="ar-SA"/>
              </w:rPr>
            </w:pPr>
            <w:proofErr w:type="spellStart"/>
            <w:r>
              <w:rPr>
                <w:sz w:val="22"/>
                <w:szCs w:val="22"/>
                <w:lang w:eastAsia="ar-SA"/>
              </w:rPr>
              <w:t>Pipelife</w:t>
            </w:r>
            <w:proofErr w:type="spellEnd"/>
          </w:p>
        </w:tc>
      </w:tr>
      <w:tr w:rsidR="00BF093A" w:rsidRPr="005E3774" w:rsidTr="00F75C7E">
        <w:trPr>
          <w:trHeight w:val="326"/>
        </w:trPr>
        <w:tc>
          <w:tcPr>
            <w:tcW w:w="725" w:type="dxa"/>
            <w:tcBorders>
              <w:left w:val="single" w:sz="1" w:space="0" w:color="000000"/>
              <w:bottom w:val="single" w:sz="1" w:space="0" w:color="000000"/>
            </w:tcBorders>
            <w:shd w:val="clear" w:color="auto" w:fill="auto"/>
            <w:vAlign w:val="center"/>
          </w:tcPr>
          <w:p w:rsidR="00BF093A" w:rsidRPr="00B95430" w:rsidRDefault="00BF093A" w:rsidP="00BF093A">
            <w:pPr>
              <w:snapToGrid w:val="0"/>
              <w:rPr>
                <w:sz w:val="22"/>
                <w:szCs w:val="22"/>
              </w:rPr>
            </w:pPr>
            <w:r w:rsidRPr="00B95430">
              <w:rPr>
                <w:sz w:val="22"/>
                <w:szCs w:val="22"/>
              </w:rPr>
              <w:t>2</w:t>
            </w:r>
          </w:p>
        </w:tc>
        <w:tc>
          <w:tcPr>
            <w:tcW w:w="3019" w:type="dxa"/>
            <w:tcBorders>
              <w:left w:val="single" w:sz="1" w:space="0" w:color="000000"/>
              <w:bottom w:val="single" w:sz="1" w:space="0" w:color="000000"/>
            </w:tcBorders>
            <w:shd w:val="clear" w:color="auto" w:fill="auto"/>
          </w:tcPr>
          <w:p w:rsidR="00BF093A" w:rsidRPr="00B95430" w:rsidRDefault="00BF093A" w:rsidP="00BF093A">
            <w:pPr>
              <w:snapToGrid w:val="0"/>
              <w:rPr>
                <w:color w:val="000000" w:themeColor="text1"/>
                <w:sz w:val="22"/>
                <w:szCs w:val="22"/>
                <w:lang w:eastAsia="ar-SA"/>
              </w:rPr>
            </w:pPr>
            <w:r w:rsidRPr="00BF093A">
              <w:rPr>
                <w:color w:val="000000" w:themeColor="text1"/>
                <w:sz w:val="22"/>
                <w:szCs w:val="22"/>
                <w:shd w:val="clear" w:color="auto" w:fill="FFFFFF"/>
              </w:rPr>
              <w:t>PPR caurule Ø25 x 3,5mm PN16 (4m/</w:t>
            </w:r>
            <w:proofErr w:type="spellStart"/>
            <w:r w:rsidRPr="00BF093A">
              <w:rPr>
                <w:color w:val="000000" w:themeColor="text1"/>
                <w:sz w:val="22"/>
                <w:szCs w:val="22"/>
                <w:shd w:val="clear" w:color="auto" w:fill="FFFFFF"/>
              </w:rPr>
              <w:t>gab</w:t>
            </w:r>
            <w:proofErr w:type="spellEnd"/>
            <w:r w:rsidRPr="00BF093A">
              <w:rPr>
                <w:color w:val="000000" w:themeColor="text1"/>
                <w:sz w:val="22"/>
                <w:szCs w:val="22"/>
                <w:shd w:val="clear" w:color="auto" w:fill="FFFFFF"/>
              </w:rPr>
              <w:t xml:space="preserve">) </w:t>
            </w:r>
            <w:proofErr w:type="spellStart"/>
            <w:r w:rsidRPr="00BF093A">
              <w:rPr>
                <w:color w:val="000000" w:themeColor="text1"/>
                <w:sz w:val="22"/>
                <w:szCs w:val="22"/>
                <w:shd w:val="clear" w:color="auto" w:fill="FFFFFF"/>
              </w:rPr>
              <w:t>Pipelife</w:t>
            </w:r>
            <w:proofErr w:type="spellEnd"/>
          </w:p>
        </w:tc>
        <w:tc>
          <w:tcPr>
            <w:tcW w:w="2156" w:type="dxa"/>
            <w:tcBorders>
              <w:left w:val="single" w:sz="1" w:space="0" w:color="000000"/>
              <w:bottom w:val="single" w:sz="1" w:space="0" w:color="000000"/>
            </w:tcBorders>
            <w:shd w:val="clear" w:color="auto" w:fill="auto"/>
            <w:vAlign w:val="center"/>
          </w:tcPr>
          <w:p w:rsidR="00BF093A" w:rsidRPr="00B95430" w:rsidRDefault="00BF093A" w:rsidP="00BF093A">
            <w:pPr>
              <w:snapToGrid w:val="0"/>
              <w:rPr>
                <w:sz w:val="22"/>
                <w:szCs w:val="22"/>
                <w:lang w:eastAsia="ar-SA"/>
              </w:rPr>
            </w:pPr>
            <w:r>
              <w:rPr>
                <w:color w:val="000000" w:themeColor="text1"/>
                <w:sz w:val="22"/>
                <w:szCs w:val="22"/>
                <w:shd w:val="clear" w:color="auto" w:fill="FFFFFF"/>
              </w:rPr>
              <w:t>D25*3,5</w:t>
            </w:r>
            <w:r w:rsidRPr="00B95430">
              <w:rPr>
                <w:color w:val="000000" w:themeColor="text1"/>
                <w:sz w:val="22"/>
                <w:szCs w:val="22"/>
                <w:shd w:val="clear" w:color="auto" w:fill="FFFFFF"/>
              </w:rPr>
              <w:t xml:space="preserve"> mm</w:t>
            </w:r>
          </w:p>
        </w:tc>
        <w:tc>
          <w:tcPr>
            <w:tcW w:w="1175" w:type="dxa"/>
            <w:tcBorders>
              <w:left w:val="single" w:sz="1" w:space="0" w:color="000000"/>
              <w:bottom w:val="single" w:sz="1" w:space="0" w:color="000000"/>
            </w:tcBorders>
            <w:shd w:val="clear" w:color="auto" w:fill="auto"/>
            <w:vAlign w:val="center"/>
          </w:tcPr>
          <w:p w:rsidR="00BF093A" w:rsidRPr="00B95430" w:rsidRDefault="00BF093A" w:rsidP="00BF093A">
            <w:pPr>
              <w:pStyle w:val="Normal1"/>
              <w:snapToGrid w:val="0"/>
              <w:rPr>
                <w:sz w:val="22"/>
                <w:szCs w:val="22"/>
                <w:lang w:val="lv-LV"/>
              </w:rPr>
            </w:pPr>
            <w:r w:rsidRPr="00B95430">
              <w:rPr>
                <w:rStyle w:val="WW-DefaultParagraphFont"/>
                <w:sz w:val="22"/>
                <w:szCs w:val="22"/>
              </w:rPr>
              <w:t>m</w:t>
            </w:r>
          </w:p>
        </w:tc>
        <w:tc>
          <w:tcPr>
            <w:tcW w:w="1050" w:type="dxa"/>
            <w:tcBorders>
              <w:left w:val="single" w:sz="1" w:space="0" w:color="000000"/>
              <w:bottom w:val="single" w:sz="1" w:space="0" w:color="000000"/>
            </w:tcBorders>
            <w:shd w:val="clear" w:color="auto" w:fill="auto"/>
            <w:vAlign w:val="center"/>
          </w:tcPr>
          <w:p w:rsidR="00BF093A" w:rsidRPr="00B95430" w:rsidRDefault="00494252" w:rsidP="00BF093A">
            <w:pPr>
              <w:pStyle w:val="Normal1"/>
              <w:snapToGrid w:val="0"/>
              <w:rPr>
                <w:sz w:val="22"/>
                <w:szCs w:val="22"/>
                <w:lang w:val="lv-LV"/>
              </w:rPr>
            </w:pPr>
            <w:r>
              <w:rPr>
                <w:sz w:val="22"/>
                <w:szCs w:val="22"/>
                <w:lang w:val="lv-LV"/>
              </w:rPr>
              <w:t>100</w:t>
            </w:r>
          </w:p>
        </w:tc>
        <w:tc>
          <w:tcPr>
            <w:tcW w:w="1217" w:type="dxa"/>
            <w:tcBorders>
              <w:left w:val="single" w:sz="1" w:space="0" w:color="000000"/>
              <w:bottom w:val="single" w:sz="1" w:space="0" w:color="000000"/>
              <w:right w:val="single" w:sz="1" w:space="0" w:color="000000"/>
            </w:tcBorders>
            <w:shd w:val="clear" w:color="auto" w:fill="auto"/>
            <w:vAlign w:val="center"/>
          </w:tcPr>
          <w:p w:rsidR="00BF093A" w:rsidRPr="005E3774" w:rsidRDefault="00FD00E2" w:rsidP="00BF093A">
            <w:pPr>
              <w:snapToGrid w:val="0"/>
              <w:rPr>
                <w:sz w:val="22"/>
                <w:szCs w:val="22"/>
                <w:highlight w:val="yellow"/>
                <w:lang w:eastAsia="ar-SA"/>
              </w:rPr>
            </w:pPr>
            <w:proofErr w:type="spellStart"/>
            <w:r>
              <w:rPr>
                <w:sz w:val="22"/>
                <w:szCs w:val="22"/>
                <w:lang w:eastAsia="ar-SA"/>
              </w:rPr>
              <w:t>Pipelife</w:t>
            </w:r>
            <w:proofErr w:type="spellEnd"/>
          </w:p>
        </w:tc>
      </w:tr>
      <w:tr w:rsidR="00BF093A" w:rsidRPr="005E3774" w:rsidTr="00F75C7E">
        <w:trPr>
          <w:trHeight w:val="326"/>
        </w:trPr>
        <w:tc>
          <w:tcPr>
            <w:tcW w:w="725" w:type="dxa"/>
            <w:tcBorders>
              <w:left w:val="single" w:sz="1" w:space="0" w:color="000000"/>
              <w:bottom w:val="single" w:sz="1" w:space="0" w:color="000000"/>
            </w:tcBorders>
            <w:shd w:val="clear" w:color="auto" w:fill="auto"/>
            <w:vAlign w:val="center"/>
          </w:tcPr>
          <w:p w:rsidR="00BF093A" w:rsidRPr="00B95430" w:rsidRDefault="00BF093A" w:rsidP="00BF093A">
            <w:pPr>
              <w:snapToGrid w:val="0"/>
              <w:rPr>
                <w:sz w:val="22"/>
                <w:szCs w:val="22"/>
              </w:rPr>
            </w:pPr>
            <w:r w:rsidRPr="00B95430">
              <w:rPr>
                <w:rStyle w:val="WW-DefaultParagraphFont"/>
                <w:sz w:val="22"/>
                <w:szCs w:val="22"/>
              </w:rPr>
              <w:t>3</w:t>
            </w:r>
          </w:p>
        </w:tc>
        <w:tc>
          <w:tcPr>
            <w:tcW w:w="3019" w:type="dxa"/>
            <w:tcBorders>
              <w:left w:val="single" w:sz="1" w:space="0" w:color="000000"/>
              <w:bottom w:val="single" w:sz="1" w:space="0" w:color="000000"/>
            </w:tcBorders>
            <w:shd w:val="clear" w:color="auto" w:fill="auto"/>
          </w:tcPr>
          <w:p w:rsidR="00BF093A" w:rsidRPr="00BF093A" w:rsidRDefault="00BF093A" w:rsidP="00BF093A">
            <w:pPr>
              <w:snapToGrid w:val="0"/>
              <w:rPr>
                <w:color w:val="000000" w:themeColor="text1"/>
                <w:sz w:val="22"/>
                <w:szCs w:val="22"/>
                <w:lang w:eastAsia="ar-SA"/>
              </w:rPr>
            </w:pPr>
            <w:r w:rsidRPr="00BF093A">
              <w:rPr>
                <w:sz w:val="22"/>
                <w:szCs w:val="22"/>
              </w:rPr>
              <w:t>PPR caurule Ø32 x 4,4mm PN16 (4m/</w:t>
            </w:r>
            <w:proofErr w:type="spellStart"/>
            <w:r w:rsidRPr="00BF093A">
              <w:rPr>
                <w:sz w:val="22"/>
                <w:szCs w:val="22"/>
              </w:rPr>
              <w:t>gab</w:t>
            </w:r>
            <w:proofErr w:type="spellEnd"/>
            <w:r w:rsidRPr="00BF093A">
              <w:rPr>
                <w:sz w:val="22"/>
                <w:szCs w:val="22"/>
              </w:rPr>
              <w:t xml:space="preserve">) </w:t>
            </w:r>
            <w:proofErr w:type="spellStart"/>
            <w:r w:rsidRPr="00BF093A">
              <w:rPr>
                <w:sz w:val="22"/>
                <w:szCs w:val="22"/>
              </w:rPr>
              <w:t>Pipelife</w:t>
            </w:r>
            <w:proofErr w:type="spellEnd"/>
          </w:p>
        </w:tc>
        <w:tc>
          <w:tcPr>
            <w:tcW w:w="2156" w:type="dxa"/>
            <w:tcBorders>
              <w:left w:val="single" w:sz="1" w:space="0" w:color="000000"/>
              <w:bottom w:val="single" w:sz="1" w:space="0" w:color="000000"/>
            </w:tcBorders>
            <w:shd w:val="clear" w:color="auto" w:fill="auto"/>
            <w:vAlign w:val="center"/>
          </w:tcPr>
          <w:p w:rsidR="00BF093A" w:rsidRPr="00B95430" w:rsidRDefault="00BF093A" w:rsidP="00BF093A">
            <w:pPr>
              <w:snapToGrid w:val="0"/>
              <w:rPr>
                <w:sz w:val="22"/>
                <w:szCs w:val="22"/>
                <w:lang w:eastAsia="ar-SA"/>
              </w:rPr>
            </w:pPr>
            <w:r>
              <w:rPr>
                <w:rFonts w:eastAsia="Symbol"/>
                <w:sz w:val="22"/>
                <w:szCs w:val="22"/>
                <w:lang w:eastAsia="ar-SA"/>
              </w:rPr>
              <w:t>D32*4,4</w:t>
            </w:r>
            <w:r w:rsidRPr="00B95430">
              <w:rPr>
                <w:rFonts w:eastAsia="Symbol"/>
                <w:sz w:val="22"/>
                <w:szCs w:val="22"/>
                <w:lang w:eastAsia="ar-SA"/>
              </w:rPr>
              <w:t xml:space="preserve"> mm</w:t>
            </w:r>
          </w:p>
        </w:tc>
        <w:tc>
          <w:tcPr>
            <w:tcW w:w="1175" w:type="dxa"/>
            <w:tcBorders>
              <w:left w:val="single" w:sz="1" w:space="0" w:color="000000"/>
              <w:bottom w:val="single" w:sz="1" w:space="0" w:color="000000"/>
            </w:tcBorders>
            <w:shd w:val="clear" w:color="auto" w:fill="auto"/>
            <w:vAlign w:val="center"/>
          </w:tcPr>
          <w:p w:rsidR="00BF093A" w:rsidRPr="00B95430" w:rsidRDefault="00BF093A" w:rsidP="00BF093A">
            <w:pPr>
              <w:pStyle w:val="Normal1"/>
              <w:snapToGrid w:val="0"/>
              <w:rPr>
                <w:sz w:val="22"/>
                <w:szCs w:val="22"/>
                <w:lang w:val="lv-LV"/>
              </w:rPr>
            </w:pPr>
            <w:r w:rsidRPr="00B95430">
              <w:rPr>
                <w:rStyle w:val="WW-DefaultParagraphFont"/>
                <w:sz w:val="22"/>
                <w:szCs w:val="22"/>
              </w:rPr>
              <w:t>m</w:t>
            </w:r>
          </w:p>
        </w:tc>
        <w:tc>
          <w:tcPr>
            <w:tcW w:w="1050" w:type="dxa"/>
            <w:tcBorders>
              <w:left w:val="single" w:sz="1" w:space="0" w:color="000000"/>
              <w:bottom w:val="single" w:sz="1" w:space="0" w:color="000000"/>
            </w:tcBorders>
            <w:shd w:val="clear" w:color="auto" w:fill="auto"/>
            <w:vAlign w:val="center"/>
          </w:tcPr>
          <w:p w:rsidR="00BF093A" w:rsidRPr="00B95430" w:rsidRDefault="00494252" w:rsidP="00BF093A">
            <w:pPr>
              <w:pStyle w:val="Normal1"/>
              <w:snapToGrid w:val="0"/>
              <w:rPr>
                <w:sz w:val="22"/>
                <w:szCs w:val="22"/>
                <w:lang w:val="lv-LV"/>
              </w:rPr>
            </w:pPr>
            <w:r>
              <w:rPr>
                <w:sz w:val="22"/>
                <w:szCs w:val="22"/>
                <w:lang w:val="lv-LV"/>
              </w:rPr>
              <w:t>340</w:t>
            </w:r>
          </w:p>
        </w:tc>
        <w:tc>
          <w:tcPr>
            <w:tcW w:w="1217" w:type="dxa"/>
            <w:tcBorders>
              <w:left w:val="single" w:sz="1" w:space="0" w:color="000000"/>
              <w:bottom w:val="single" w:sz="1" w:space="0" w:color="000000"/>
              <w:right w:val="single" w:sz="1" w:space="0" w:color="000000"/>
            </w:tcBorders>
            <w:shd w:val="clear" w:color="auto" w:fill="auto"/>
            <w:vAlign w:val="center"/>
          </w:tcPr>
          <w:p w:rsidR="00BF093A" w:rsidRPr="005E3774" w:rsidRDefault="00FD00E2" w:rsidP="00BF093A">
            <w:pPr>
              <w:snapToGrid w:val="0"/>
              <w:rPr>
                <w:sz w:val="22"/>
                <w:szCs w:val="22"/>
                <w:highlight w:val="yellow"/>
                <w:lang w:eastAsia="ar-SA"/>
              </w:rPr>
            </w:pPr>
            <w:proofErr w:type="spellStart"/>
            <w:r>
              <w:rPr>
                <w:sz w:val="22"/>
                <w:szCs w:val="22"/>
                <w:lang w:eastAsia="ar-SA"/>
              </w:rPr>
              <w:t>Pipelife</w:t>
            </w:r>
            <w:proofErr w:type="spellEnd"/>
          </w:p>
        </w:tc>
      </w:tr>
      <w:tr w:rsidR="00FD00E2" w:rsidRPr="005E3774" w:rsidTr="00F75C7E">
        <w:trPr>
          <w:trHeight w:val="326"/>
        </w:trPr>
        <w:tc>
          <w:tcPr>
            <w:tcW w:w="725" w:type="dxa"/>
            <w:tcBorders>
              <w:left w:val="single" w:sz="1" w:space="0" w:color="000000"/>
              <w:bottom w:val="single" w:sz="1" w:space="0" w:color="000000"/>
            </w:tcBorders>
            <w:shd w:val="clear" w:color="auto" w:fill="auto"/>
            <w:vAlign w:val="center"/>
          </w:tcPr>
          <w:p w:rsidR="00FD00E2" w:rsidRPr="00B95430" w:rsidRDefault="006172F4" w:rsidP="00BF093A">
            <w:pPr>
              <w:snapToGrid w:val="0"/>
              <w:rPr>
                <w:sz w:val="22"/>
                <w:szCs w:val="22"/>
              </w:rPr>
            </w:pPr>
            <w:r>
              <w:rPr>
                <w:sz w:val="22"/>
                <w:szCs w:val="22"/>
              </w:rPr>
              <w:t>4</w:t>
            </w:r>
          </w:p>
        </w:tc>
        <w:tc>
          <w:tcPr>
            <w:tcW w:w="3019" w:type="dxa"/>
            <w:tcBorders>
              <w:left w:val="single" w:sz="1" w:space="0" w:color="000000"/>
              <w:bottom w:val="single" w:sz="1" w:space="0" w:color="000000"/>
            </w:tcBorders>
            <w:shd w:val="clear" w:color="auto" w:fill="auto"/>
          </w:tcPr>
          <w:p w:rsidR="00FD00E2" w:rsidRPr="00B95430" w:rsidRDefault="00FD00E2" w:rsidP="00BF093A">
            <w:pPr>
              <w:snapToGrid w:val="0"/>
              <w:rPr>
                <w:color w:val="000000" w:themeColor="text1"/>
                <w:sz w:val="20"/>
                <w:szCs w:val="20"/>
                <w:lang w:eastAsia="ar-SA"/>
              </w:rPr>
            </w:pPr>
            <w:r w:rsidRPr="004758F1">
              <w:rPr>
                <w:rFonts w:eastAsia="Symbol"/>
                <w:sz w:val="22"/>
                <w:szCs w:val="22"/>
                <w:lang w:eastAsia="ar-SA"/>
              </w:rPr>
              <w:t xml:space="preserve">Palīgmateriāli, stiprinājumi, </w:t>
            </w:r>
            <w:proofErr w:type="spellStart"/>
            <w:r w:rsidRPr="004758F1">
              <w:rPr>
                <w:rFonts w:eastAsia="Symbol"/>
                <w:sz w:val="22"/>
                <w:szCs w:val="22"/>
                <w:lang w:eastAsia="ar-SA"/>
              </w:rPr>
              <w:t>f</w:t>
            </w:r>
            <w:r>
              <w:rPr>
                <w:rFonts w:eastAsia="Symbol"/>
                <w:sz w:val="22"/>
                <w:szCs w:val="22"/>
                <w:lang w:eastAsia="ar-SA"/>
              </w:rPr>
              <w:t>asondaļas</w:t>
            </w:r>
            <w:proofErr w:type="spellEnd"/>
          </w:p>
        </w:tc>
        <w:tc>
          <w:tcPr>
            <w:tcW w:w="2156" w:type="dxa"/>
            <w:tcBorders>
              <w:left w:val="single" w:sz="1" w:space="0" w:color="000000"/>
              <w:bottom w:val="single" w:sz="1" w:space="0" w:color="000000"/>
            </w:tcBorders>
            <w:shd w:val="clear" w:color="auto" w:fill="auto"/>
            <w:vAlign w:val="center"/>
          </w:tcPr>
          <w:p w:rsidR="00FD00E2" w:rsidRPr="00B95430" w:rsidRDefault="00FD00E2" w:rsidP="00BF093A">
            <w:pPr>
              <w:snapToGrid w:val="0"/>
              <w:rPr>
                <w:sz w:val="22"/>
                <w:szCs w:val="22"/>
                <w:lang w:eastAsia="ar-SA"/>
              </w:rPr>
            </w:pPr>
          </w:p>
        </w:tc>
        <w:tc>
          <w:tcPr>
            <w:tcW w:w="1175" w:type="dxa"/>
            <w:tcBorders>
              <w:left w:val="single" w:sz="1" w:space="0" w:color="000000"/>
              <w:bottom w:val="single" w:sz="1" w:space="0" w:color="000000"/>
            </w:tcBorders>
            <w:shd w:val="clear" w:color="auto" w:fill="auto"/>
            <w:vAlign w:val="center"/>
          </w:tcPr>
          <w:p w:rsidR="00FD00E2" w:rsidRPr="00B95430" w:rsidRDefault="00FD00E2" w:rsidP="00BF093A">
            <w:pPr>
              <w:pStyle w:val="Normal1"/>
              <w:snapToGrid w:val="0"/>
              <w:rPr>
                <w:sz w:val="22"/>
                <w:szCs w:val="22"/>
                <w:lang w:val="lv-LV"/>
              </w:rPr>
            </w:pPr>
            <w:proofErr w:type="spellStart"/>
            <w:proofErr w:type="gramStart"/>
            <w:r w:rsidRPr="004758F1">
              <w:rPr>
                <w:sz w:val="22"/>
                <w:szCs w:val="22"/>
              </w:rPr>
              <w:t>kompl</w:t>
            </w:r>
            <w:proofErr w:type="spellEnd"/>
            <w:proofErr w:type="gramEnd"/>
            <w:r w:rsidRPr="004758F1">
              <w:rPr>
                <w:sz w:val="22"/>
                <w:szCs w:val="22"/>
              </w:rPr>
              <w:t>.</w:t>
            </w:r>
          </w:p>
        </w:tc>
        <w:tc>
          <w:tcPr>
            <w:tcW w:w="1050" w:type="dxa"/>
            <w:tcBorders>
              <w:left w:val="single" w:sz="1" w:space="0" w:color="000000"/>
              <w:bottom w:val="single" w:sz="1" w:space="0" w:color="000000"/>
            </w:tcBorders>
            <w:shd w:val="clear" w:color="auto" w:fill="auto"/>
            <w:vAlign w:val="center"/>
          </w:tcPr>
          <w:p w:rsidR="00FD00E2" w:rsidRPr="00B95430" w:rsidRDefault="00FD00E2" w:rsidP="00BF093A">
            <w:pPr>
              <w:pStyle w:val="Normal1"/>
              <w:snapToGrid w:val="0"/>
              <w:rPr>
                <w:sz w:val="22"/>
                <w:szCs w:val="22"/>
                <w:lang w:val="lv-LV"/>
              </w:rPr>
            </w:pPr>
            <w:r w:rsidRPr="004758F1">
              <w:rPr>
                <w:rStyle w:val="WW-DefaultParagraphFont"/>
                <w:rFonts w:ascii="Cambria" w:hAnsi="Cambria" w:cs="Cambria"/>
                <w:sz w:val="22"/>
                <w:szCs w:val="22"/>
              </w:rPr>
              <w:t>1</w:t>
            </w:r>
          </w:p>
        </w:tc>
        <w:tc>
          <w:tcPr>
            <w:tcW w:w="1217" w:type="dxa"/>
            <w:tcBorders>
              <w:left w:val="single" w:sz="1" w:space="0" w:color="000000"/>
              <w:bottom w:val="single" w:sz="1" w:space="0" w:color="000000"/>
              <w:right w:val="single" w:sz="1" w:space="0" w:color="000000"/>
            </w:tcBorders>
            <w:shd w:val="clear" w:color="auto" w:fill="auto"/>
            <w:vAlign w:val="center"/>
          </w:tcPr>
          <w:p w:rsidR="00FD00E2" w:rsidRPr="005E3774" w:rsidRDefault="00FD00E2" w:rsidP="00BF093A">
            <w:pPr>
              <w:snapToGrid w:val="0"/>
              <w:rPr>
                <w:sz w:val="22"/>
                <w:szCs w:val="22"/>
                <w:highlight w:val="yellow"/>
                <w:lang w:eastAsia="ar-SA"/>
              </w:rPr>
            </w:pPr>
          </w:p>
        </w:tc>
      </w:tr>
      <w:tr w:rsidR="00FD00E2" w:rsidRPr="005E3774" w:rsidTr="00F75C7E">
        <w:trPr>
          <w:trHeight w:val="326"/>
        </w:trPr>
        <w:tc>
          <w:tcPr>
            <w:tcW w:w="725" w:type="dxa"/>
            <w:tcBorders>
              <w:left w:val="single" w:sz="1" w:space="0" w:color="000000"/>
              <w:bottom w:val="single" w:sz="1" w:space="0" w:color="000000"/>
            </w:tcBorders>
            <w:shd w:val="clear" w:color="auto" w:fill="auto"/>
            <w:vAlign w:val="center"/>
          </w:tcPr>
          <w:p w:rsidR="00FD00E2" w:rsidRPr="00B95430" w:rsidRDefault="006172F4" w:rsidP="00BF093A">
            <w:pPr>
              <w:snapToGrid w:val="0"/>
              <w:rPr>
                <w:sz w:val="22"/>
                <w:szCs w:val="22"/>
              </w:rPr>
            </w:pPr>
            <w:r>
              <w:rPr>
                <w:sz w:val="22"/>
                <w:szCs w:val="22"/>
              </w:rPr>
              <w:t>5</w:t>
            </w:r>
          </w:p>
        </w:tc>
        <w:tc>
          <w:tcPr>
            <w:tcW w:w="3019" w:type="dxa"/>
            <w:tcBorders>
              <w:left w:val="single" w:sz="1" w:space="0" w:color="000000"/>
              <w:bottom w:val="single" w:sz="1" w:space="0" w:color="000000"/>
            </w:tcBorders>
            <w:shd w:val="clear" w:color="auto" w:fill="auto"/>
          </w:tcPr>
          <w:p w:rsidR="00FD00E2" w:rsidRPr="00B95430" w:rsidRDefault="00435883" w:rsidP="00BF093A">
            <w:pPr>
              <w:snapToGrid w:val="0"/>
              <w:rPr>
                <w:color w:val="000000" w:themeColor="text1"/>
                <w:sz w:val="20"/>
                <w:szCs w:val="20"/>
                <w:lang w:eastAsia="ar-SA"/>
              </w:rPr>
            </w:pPr>
            <w:r>
              <w:rPr>
                <w:rFonts w:eastAsia="Symbol"/>
                <w:sz w:val="22"/>
                <w:szCs w:val="22"/>
                <w:lang w:eastAsia="ar-SA"/>
              </w:rPr>
              <w:t xml:space="preserve">Tērauda radiators </w:t>
            </w:r>
            <w:proofErr w:type="spellStart"/>
            <w:r>
              <w:rPr>
                <w:rFonts w:eastAsia="Symbol"/>
                <w:sz w:val="22"/>
                <w:szCs w:val="22"/>
                <w:lang w:eastAsia="ar-SA"/>
              </w:rPr>
              <w:t>clasic</w:t>
            </w:r>
            <w:proofErr w:type="spellEnd"/>
            <w:r>
              <w:rPr>
                <w:rFonts w:eastAsia="Symbol"/>
                <w:sz w:val="22"/>
                <w:szCs w:val="22"/>
                <w:lang w:eastAsia="ar-SA"/>
              </w:rPr>
              <w:t xml:space="preserve"> K 11</w:t>
            </w:r>
            <w:r w:rsidR="00FD00E2" w:rsidRPr="007B16BF">
              <w:rPr>
                <w:rFonts w:eastAsia="Symbol"/>
                <w:sz w:val="22"/>
                <w:szCs w:val="22"/>
                <w:lang w:eastAsia="ar-SA"/>
              </w:rPr>
              <w:t>/500x</w:t>
            </w:r>
            <w:r w:rsidR="00FD00E2">
              <w:rPr>
                <w:rFonts w:eastAsia="Symbol"/>
                <w:sz w:val="22"/>
                <w:szCs w:val="22"/>
                <w:lang w:eastAsia="ar-SA"/>
              </w:rPr>
              <w:t>4</w:t>
            </w:r>
            <w:r w:rsidR="00FD00E2" w:rsidRPr="007B16BF">
              <w:rPr>
                <w:rFonts w:eastAsia="Symbol"/>
                <w:sz w:val="22"/>
                <w:szCs w:val="22"/>
                <w:lang w:eastAsia="ar-SA"/>
              </w:rPr>
              <w:t>00</w:t>
            </w:r>
          </w:p>
        </w:tc>
        <w:tc>
          <w:tcPr>
            <w:tcW w:w="2156" w:type="dxa"/>
            <w:tcBorders>
              <w:left w:val="single" w:sz="1" w:space="0" w:color="000000"/>
              <w:bottom w:val="single" w:sz="1" w:space="0" w:color="000000"/>
            </w:tcBorders>
            <w:shd w:val="clear" w:color="auto" w:fill="auto"/>
            <w:vAlign w:val="center"/>
          </w:tcPr>
          <w:p w:rsidR="00FD00E2" w:rsidRPr="00B95430" w:rsidRDefault="00435883" w:rsidP="00BF093A">
            <w:pPr>
              <w:snapToGrid w:val="0"/>
              <w:rPr>
                <w:sz w:val="22"/>
                <w:szCs w:val="22"/>
                <w:lang w:eastAsia="ar-SA"/>
              </w:rPr>
            </w:pPr>
            <w:r>
              <w:rPr>
                <w:rFonts w:eastAsia="Symbol"/>
                <w:sz w:val="22"/>
                <w:szCs w:val="22"/>
                <w:lang w:eastAsia="ar-SA"/>
              </w:rPr>
              <w:t>11</w:t>
            </w:r>
            <w:r w:rsidR="00FD00E2">
              <w:rPr>
                <w:rFonts w:eastAsia="Symbol"/>
                <w:sz w:val="22"/>
                <w:szCs w:val="22"/>
                <w:lang w:eastAsia="ar-SA"/>
              </w:rPr>
              <w:t>/500x4</w:t>
            </w:r>
            <w:r w:rsidR="00FD00E2" w:rsidRPr="00F75C7E">
              <w:rPr>
                <w:rFonts w:eastAsia="Symbol"/>
                <w:sz w:val="22"/>
                <w:szCs w:val="22"/>
                <w:lang w:eastAsia="ar-SA"/>
              </w:rPr>
              <w:t>00</w:t>
            </w:r>
          </w:p>
        </w:tc>
        <w:tc>
          <w:tcPr>
            <w:tcW w:w="1175" w:type="dxa"/>
            <w:tcBorders>
              <w:left w:val="single" w:sz="1" w:space="0" w:color="000000"/>
              <w:bottom w:val="single" w:sz="1" w:space="0" w:color="000000"/>
            </w:tcBorders>
            <w:shd w:val="clear" w:color="auto" w:fill="auto"/>
            <w:vAlign w:val="center"/>
          </w:tcPr>
          <w:p w:rsidR="00FD00E2" w:rsidRPr="00B95430" w:rsidRDefault="00FD00E2" w:rsidP="00BF093A">
            <w:pPr>
              <w:pStyle w:val="Normal1"/>
              <w:snapToGrid w:val="0"/>
              <w:rPr>
                <w:sz w:val="22"/>
                <w:szCs w:val="22"/>
                <w:lang w:val="lv-LV"/>
              </w:rPr>
            </w:pPr>
            <w:proofErr w:type="gramStart"/>
            <w:r w:rsidRPr="007B16BF">
              <w:rPr>
                <w:sz w:val="22"/>
                <w:szCs w:val="22"/>
              </w:rPr>
              <w:t>gab</w:t>
            </w:r>
            <w:proofErr w:type="gramEnd"/>
            <w:r w:rsidRPr="007B16BF">
              <w:rPr>
                <w:sz w:val="22"/>
                <w:szCs w:val="22"/>
              </w:rPr>
              <w:t>.</w:t>
            </w:r>
          </w:p>
        </w:tc>
        <w:tc>
          <w:tcPr>
            <w:tcW w:w="1050" w:type="dxa"/>
            <w:tcBorders>
              <w:left w:val="single" w:sz="1" w:space="0" w:color="000000"/>
              <w:bottom w:val="single" w:sz="1" w:space="0" w:color="000000"/>
            </w:tcBorders>
            <w:shd w:val="clear" w:color="auto" w:fill="auto"/>
            <w:vAlign w:val="center"/>
          </w:tcPr>
          <w:p w:rsidR="00FD00E2" w:rsidRPr="00B95430" w:rsidRDefault="00435883" w:rsidP="00BF093A">
            <w:pPr>
              <w:pStyle w:val="Normal1"/>
              <w:snapToGrid w:val="0"/>
              <w:rPr>
                <w:sz w:val="22"/>
                <w:szCs w:val="22"/>
                <w:lang w:val="lv-LV"/>
              </w:rPr>
            </w:pPr>
            <w:r>
              <w:rPr>
                <w:color w:val="000000" w:themeColor="text1"/>
                <w:sz w:val="22"/>
                <w:szCs w:val="22"/>
              </w:rPr>
              <w:t>2</w:t>
            </w:r>
          </w:p>
        </w:tc>
        <w:tc>
          <w:tcPr>
            <w:tcW w:w="1217" w:type="dxa"/>
            <w:tcBorders>
              <w:left w:val="single" w:sz="1" w:space="0" w:color="000000"/>
              <w:bottom w:val="single" w:sz="1" w:space="0" w:color="000000"/>
              <w:right w:val="single" w:sz="1" w:space="0" w:color="000000"/>
            </w:tcBorders>
            <w:shd w:val="clear" w:color="auto" w:fill="auto"/>
            <w:vAlign w:val="center"/>
          </w:tcPr>
          <w:p w:rsidR="00FD00E2" w:rsidRPr="005E3774" w:rsidRDefault="00494252" w:rsidP="00494252">
            <w:pPr>
              <w:snapToGrid w:val="0"/>
              <w:rPr>
                <w:sz w:val="22"/>
                <w:szCs w:val="22"/>
                <w:highlight w:val="yellow"/>
                <w:lang w:eastAsia="ar-SA"/>
              </w:rPr>
            </w:pPr>
            <w:proofErr w:type="spellStart"/>
            <w:r>
              <w:rPr>
                <w:sz w:val="22"/>
                <w:szCs w:val="22"/>
                <w:lang w:eastAsia="ar-SA"/>
              </w:rPr>
              <w:t>Vogel</w:t>
            </w:r>
            <w:proofErr w:type="spellEnd"/>
            <w:r>
              <w:rPr>
                <w:sz w:val="22"/>
                <w:szCs w:val="22"/>
                <w:lang w:eastAsia="ar-SA"/>
              </w:rPr>
              <w:t xml:space="preserve"> &amp; </w:t>
            </w:r>
            <w:proofErr w:type="spellStart"/>
            <w:r>
              <w:rPr>
                <w:sz w:val="22"/>
                <w:szCs w:val="22"/>
                <w:lang w:eastAsia="ar-SA"/>
              </w:rPr>
              <w:t>Noot</w:t>
            </w:r>
            <w:proofErr w:type="spellEnd"/>
          </w:p>
        </w:tc>
      </w:tr>
      <w:tr w:rsidR="00FD00E2" w:rsidRPr="005E3774" w:rsidTr="00F75C7E">
        <w:trPr>
          <w:trHeight w:val="326"/>
        </w:trPr>
        <w:tc>
          <w:tcPr>
            <w:tcW w:w="725" w:type="dxa"/>
            <w:tcBorders>
              <w:left w:val="single" w:sz="1" w:space="0" w:color="000000"/>
              <w:bottom w:val="single" w:sz="1" w:space="0" w:color="000000"/>
            </w:tcBorders>
            <w:shd w:val="clear" w:color="auto" w:fill="auto"/>
            <w:vAlign w:val="center"/>
          </w:tcPr>
          <w:p w:rsidR="00FD00E2" w:rsidRPr="004758F1" w:rsidRDefault="006172F4" w:rsidP="00BF093A">
            <w:pPr>
              <w:snapToGrid w:val="0"/>
              <w:rPr>
                <w:sz w:val="22"/>
                <w:szCs w:val="22"/>
              </w:rPr>
            </w:pPr>
            <w:r>
              <w:rPr>
                <w:sz w:val="22"/>
                <w:szCs w:val="22"/>
              </w:rPr>
              <w:lastRenderedPageBreak/>
              <w:t>6</w:t>
            </w:r>
          </w:p>
        </w:tc>
        <w:tc>
          <w:tcPr>
            <w:tcW w:w="3019" w:type="dxa"/>
            <w:tcBorders>
              <w:left w:val="single" w:sz="1" w:space="0" w:color="000000"/>
              <w:bottom w:val="single" w:sz="1" w:space="0" w:color="000000"/>
            </w:tcBorders>
            <w:shd w:val="clear" w:color="auto" w:fill="auto"/>
          </w:tcPr>
          <w:p w:rsidR="00FD00E2" w:rsidRPr="004758F1" w:rsidRDefault="00435883" w:rsidP="00BF093A">
            <w:pPr>
              <w:snapToGrid w:val="0"/>
              <w:rPr>
                <w:color w:val="000000" w:themeColor="text1"/>
                <w:sz w:val="20"/>
                <w:szCs w:val="20"/>
                <w:lang w:eastAsia="ar-SA"/>
              </w:rPr>
            </w:pPr>
            <w:r>
              <w:rPr>
                <w:rFonts w:eastAsia="Symbol"/>
                <w:sz w:val="22"/>
                <w:szCs w:val="22"/>
                <w:lang w:eastAsia="ar-SA"/>
              </w:rPr>
              <w:t xml:space="preserve">Tērauda radiators </w:t>
            </w:r>
            <w:proofErr w:type="spellStart"/>
            <w:r>
              <w:rPr>
                <w:rFonts w:eastAsia="Symbol"/>
                <w:sz w:val="22"/>
                <w:szCs w:val="22"/>
                <w:lang w:eastAsia="ar-SA"/>
              </w:rPr>
              <w:t>clasic</w:t>
            </w:r>
            <w:proofErr w:type="spellEnd"/>
            <w:r>
              <w:rPr>
                <w:rFonts w:eastAsia="Symbol"/>
                <w:sz w:val="22"/>
                <w:szCs w:val="22"/>
                <w:lang w:eastAsia="ar-SA"/>
              </w:rPr>
              <w:t xml:space="preserve"> K 11</w:t>
            </w:r>
            <w:r w:rsidR="00FD00E2" w:rsidRPr="007B16BF">
              <w:rPr>
                <w:rFonts w:eastAsia="Symbol"/>
                <w:sz w:val="22"/>
                <w:szCs w:val="22"/>
                <w:lang w:eastAsia="ar-SA"/>
              </w:rPr>
              <w:t>/500x500</w:t>
            </w:r>
          </w:p>
        </w:tc>
        <w:tc>
          <w:tcPr>
            <w:tcW w:w="2156" w:type="dxa"/>
            <w:tcBorders>
              <w:left w:val="single" w:sz="1" w:space="0" w:color="000000"/>
              <w:bottom w:val="single" w:sz="1" w:space="0" w:color="000000"/>
            </w:tcBorders>
            <w:shd w:val="clear" w:color="auto" w:fill="auto"/>
            <w:vAlign w:val="center"/>
          </w:tcPr>
          <w:p w:rsidR="00FD00E2" w:rsidRPr="004758F1" w:rsidRDefault="00435883" w:rsidP="00BF093A">
            <w:pPr>
              <w:snapToGrid w:val="0"/>
              <w:rPr>
                <w:sz w:val="22"/>
                <w:szCs w:val="22"/>
                <w:lang w:eastAsia="ar-SA"/>
              </w:rPr>
            </w:pPr>
            <w:r>
              <w:rPr>
                <w:rFonts w:eastAsia="Symbol"/>
                <w:sz w:val="22"/>
                <w:szCs w:val="22"/>
                <w:lang w:eastAsia="ar-SA"/>
              </w:rPr>
              <w:t>11</w:t>
            </w:r>
            <w:r w:rsidR="00FD00E2">
              <w:rPr>
                <w:rFonts w:eastAsia="Symbol"/>
                <w:sz w:val="22"/>
                <w:szCs w:val="22"/>
                <w:lang w:eastAsia="ar-SA"/>
              </w:rPr>
              <w:t>/500x5</w:t>
            </w:r>
            <w:r w:rsidR="00FD00E2" w:rsidRPr="00F75C7E">
              <w:rPr>
                <w:rFonts w:eastAsia="Symbol"/>
                <w:sz w:val="22"/>
                <w:szCs w:val="22"/>
                <w:lang w:eastAsia="ar-SA"/>
              </w:rPr>
              <w:t>00</w:t>
            </w:r>
          </w:p>
        </w:tc>
        <w:tc>
          <w:tcPr>
            <w:tcW w:w="1175" w:type="dxa"/>
            <w:tcBorders>
              <w:left w:val="single" w:sz="1" w:space="0" w:color="000000"/>
              <w:bottom w:val="single" w:sz="1" w:space="0" w:color="000000"/>
            </w:tcBorders>
            <w:shd w:val="clear" w:color="auto" w:fill="auto"/>
            <w:vAlign w:val="center"/>
          </w:tcPr>
          <w:p w:rsidR="00FD00E2" w:rsidRPr="004758F1" w:rsidRDefault="00FD00E2" w:rsidP="00BF093A">
            <w:pPr>
              <w:pStyle w:val="Normal1"/>
              <w:snapToGrid w:val="0"/>
              <w:rPr>
                <w:sz w:val="22"/>
                <w:szCs w:val="22"/>
                <w:lang w:val="lv-LV"/>
              </w:rPr>
            </w:pPr>
            <w:proofErr w:type="gramStart"/>
            <w:r w:rsidRPr="007B16BF">
              <w:rPr>
                <w:sz w:val="22"/>
                <w:szCs w:val="22"/>
              </w:rPr>
              <w:t>gab</w:t>
            </w:r>
            <w:proofErr w:type="gramEnd"/>
            <w:r w:rsidRPr="007B16BF">
              <w:rPr>
                <w:sz w:val="22"/>
                <w:szCs w:val="22"/>
              </w:rPr>
              <w:t>.</w:t>
            </w:r>
          </w:p>
        </w:tc>
        <w:tc>
          <w:tcPr>
            <w:tcW w:w="1050" w:type="dxa"/>
            <w:tcBorders>
              <w:left w:val="single" w:sz="1" w:space="0" w:color="000000"/>
              <w:bottom w:val="single" w:sz="1" w:space="0" w:color="000000"/>
            </w:tcBorders>
            <w:shd w:val="clear" w:color="auto" w:fill="auto"/>
            <w:vAlign w:val="center"/>
          </w:tcPr>
          <w:p w:rsidR="00FD00E2" w:rsidRPr="004758F1" w:rsidRDefault="00FD00E2" w:rsidP="00BF093A">
            <w:pPr>
              <w:pStyle w:val="Normal1"/>
              <w:snapToGrid w:val="0"/>
              <w:rPr>
                <w:sz w:val="22"/>
                <w:szCs w:val="22"/>
                <w:lang w:val="lv-LV"/>
              </w:rPr>
            </w:pPr>
            <w:r w:rsidRPr="007B16BF">
              <w:rPr>
                <w:rStyle w:val="WW-DefaultParagraphFont"/>
                <w:sz w:val="22"/>
                <w:szCs w:val="22"/>
              </w:rPr>
              <w:t>2</w:t>
            </w:r>
          </w:p>
        </w:tc>
        <w:tc>
          <w:tcPr>
            <w:tcW w:w="1217" w:type="dxa"/>
            <w:tcBorders>
              <w:left w:val="single" w:sz="1" w:space="0" w:color="000000"/>
              <w:bottom w:val="single" w:sz="1" w:space="0" w:color="000000"/>
              <w:right w:val="single" w:sz="1" w:space="0" w:color="000000"/>
            </w:tcBorders>
            <w:shd w:val="clear" w:color="auto" w:fill="auto"/>
            <w:vAlign w:val="center"/>
          </w:tcPr>
          <w:p w:rsidR="00FD00E2" w:rsidRPr="004758F1" w:rsidRDefault="00435883" w:rsidP="00BF093A">
            <w:pPr>
              <w:snapToGrid w:val="0"/>
              <w:rPr>
                <w:sz w:val="22"/>
                <w:szCs w:val="22"/>
                <w:lang w:eastAsia="ar-SA"/>
              </w:rPr>
            </w:pPr>
            <w:proofErr w:type="spellStart"/>
            <w:r>
              <w:rPr>
                <w:sz w:val="22"/>
                <w:szCs w:val="22"/>
                <w:lang w:eastAsia="ar-SA"/>
              </w:rPr>
              <w:t>Vogel</w:t>
            </w:r>
            <w:proofErr w:type="spellEnd"/>
            <w:r>
              <w:rPr>
                <w:sz w:val="22"/>
                <w:szCs w:val="22"/>
                <w:lang w:eastAsia="ar-SA"/>
              </w:rPr>
              <w:t xml:space="preserve"> &amp; </w:t>
            </w:r>
            <w:proofErr w:type="spellStart"/>
            <w:r>
              <w:rPr>
                <w:sz w:val="22"/>
                <w:szCs w:val="22"/>
                <w:lang w:eastAsia="ar-SA"/>
              </w:rPr>
              <w:t>Noot</w:t>
            </w:r>
            <w:proofErr w:type="spellEnd"/>
          </w:p>
        </w:tc>
      </w:tr>
      <w:tr w:rsidR="00435883" w:rsidRPr="005E3774" w:rsidTr="001E3543">
        <w:trPr>
          <w:trHeight w:val="326"/>
        </w:trPr>
        <w:tc>
          <w:tcPr>
            <w:tcW w:w="725" w:type="dxa"/>
            <w:tcBorders>
              <w:left w:val="single" w:sz="1" w:space="0" w:color="000000"/>
              <w:bottom w:val="single" w:sz="1" w:space="0" w:color="000000"/>
            </w:tcBorders>
            <w:shd w:val="clear" w:color="auto" w:fill="auto"/>
            <w:vAlign w:val="center"/>
          </w:tcPr>
          <w:p w:rsidR="00435883" w:rsidRPr="007B16BF" w:rsidRDefault="006172F4" w:rsidP="00435883">
            <w:pPr>
              <w:snapToGrid w:val="0"/>
              <w:rPr>
                <w:sz w:val="22"/>
                <w:szCs w:val="22"/>
              </w:rPr>
            </w:pPr>
            <w:r>
              <w:rPr>
                <w:sz w:val="22"/>
                <w:szCs w:val="22"/>
              </w:rPr>
              <w:t>7</w:t>
            </w:r>
          </w:p>
        </w:tc>
        <w:tc>
          <w:tcPr>
            <w:tcW w:w="3019" w:type="dxa"/>
            <w:tcBorders>
              <w:left w:val="single" w:sz="1" w:space="0" w:color="000000"/>
              <w:bottom w:val="single" w:sz="1" w:space="0" w:color="000000"/>
            </w:tcBorders>
            <w:shd w:val="clear" w:color="auto" w:fill="auto"/>
          </w:tcPr>
          <w:p w:rsidR="00435883" w:rsidRPr="007B16BF" w:rsidRDefault="00435883" w:rsidP="00435883">
            <w:pPr>
              <w:snapToGrid w:val="0"/>
              <w:rPr>
                <w:color w:val="000000" w:themeColor="text1"/>
                <w:sz w:val="22"/>
                <w:szCs w:val="22"/>
                <w:lang w:eastAsia="ar-SA"/>
              </w:rPr>
            </w:pPr>
            <w:r w:rsidRPr="007B16BF">
              <w:rPr>
                <w:rFonts w:eastAsia="Symbol"/>
                <w:sz w:val="22"/>
                <w:szCs w:val="22"/>
                <w:lang w:eastAsia="ar-SA"/>
              </w:rPr>
              <w:t>Tērauda</w:t>
            </w:r>
            <w:r>
              <w:rPr>
                <w:rFonts w:eastAsia="Symbol"/>
                <w:sz w:val="22"/>
                <w:szCs w:val="22"/>
                <w:lang w:eastAsia="ar-SA"/>
              </w:rPr>
              <w:t xml:space="preserve"> radiators </w:t>
            </w:r>
            <w:proofErr w:type="spellStart"/>
            <w:r>
              <w:rPr>
                <w:rFonts w:eastAsia="Symbol"/>
                <w:sz w:val="22"/>
                <w:szCs w:val="22"/>
                <w:lang w:eastAsia="ar-SA"/>
              </w:rPr>
              <w:t>clasic</w:t>
            </w:r>
            <w:proofErr w:type="spellEnd"/>
            <w:r>
              <w:rPr>
                <w:rFonts w:eastAsia="Symbol"/>
                <w:sz w:val="22"/>
                <w:szCs w:val="22"/>
                <w:lang w:eastAsia="ar-SA"/>
              </w:rPr>
              <w:t xml:space="preserve"> K 22/500x5</w:t>
            </w:r>
            <w:r w:rsidRPr="007B16BF">
              <w:rPr>
                <w:rFonts w:eastAsia="Symbol"/>
                <w:sz w:val="22"/>
                <w:szCs w:val="22"/>
                <w:lang w:eastAsia="ar-SA"/>
              </w:rPr>
              <w:t>00</w:t>
            </w:r>
          </w:p>
        </w:tc>
        <w:tc>
          <w:tcPr>
            <w:tcW w:w="2156" w:type="dxa"/>
            <w:tcBorders>
              <w:left w:val="single" w:sz="1" w:space="0" w:color="000000"/>
              <w:bottom w:val="single" w:sz="1" w:space="0" w:color="000000"/>
            </w:tcBorders>
            <w:shd w:val="clear" w:color="auto" w:fill="auto"/>
            <w:vAlign w:val="center"/>
          </w:tcPr>
          <w:p w:rsidR="00435883" w:rsidRPr="007B16BF" w:rsidRDefault="00435883" w:rsidP="00435883">
            <w:pPr>
              <w:snapToGrid w:val="0"/>
              <w:rPr>
                <w:color w:val="000000" w:themeColor="text1"/>
                <w:sz w:val="22"/>
                <w:szCs w:val="22"/>
                <w:lang w:eastAsia="ar-SA"/>
              </w:rPr>
            </w:pPr>
            <w:r>
              <w:rPr>
                <w:rFonts w:eastAsia="Symbol"/>
                <w:sz w:val="22"/>
                <w:szCs w:val="22"/>
                <w:lang w:eastAsia="ar-SA"/>
              </w:rPr>
              <w:t>22/500x5</w:t>
            </w:r>
            <w:r w:rsidRPr="00F75C7E">
              <w:rPr>
                <w:rFonts w:eastAsia="Symbol"/>
                <w:sz w:val="22"/>
                <w:szCs w:val="22"/>
                <w:lang w:eastAsia="ar-SA"/>
              </w:rPr>
              <w:t>00</w:t>
            </w:r>
          </w:p>
        </w:tc>
        <w:tc>
          <w:tcPr>
            <w:tcW w:w="1175" w:type="dxa"/>
            <w:tcBorders>
              <w:left w:val="single" w:sz="1" w:space="0" w:color="000000"/>
              <w:bottom w:val="single" w:sz="1" w:space="0" w:color="000000"/>
            </w:tcBorders>
            <w:shd w:val="clear" w:color="auto" w:fill="auto"/>
            <w:vAlign w:val="center"/>
          </w:tcPr>
          <w:p w:rsidR="00435883" w:rsidRPr="007B16BF" w:rsidRDefault="00435883" w:rsidP="00435883">
            <w:pPr>
              <w:snapToGrid w:val="0"/>
              <w:rPr>
                <w:color w:val="000000" w:themeColor="text1"/>
                <w:sz w:val="22"/>
                <w:szCs w:val="22"/>
                <w:lang w:eastAsia="ar-SA"/>
              </w:rPr>
            </w:pPr>
            <w:r w:rsidRPr="007B16BF">
              <w:rPr>
                <w:sz w:val="22"/>
                <w:szCs w:val="22"/>
              </w:rPr>
              <w:t>gab.</w:t>
            </w:r>
          </w:p>
        </w:tc>
        <w:tc>
          <w:tcPr>
            <w:tcW w:w="1050" w:type="dxa"/>
            <w:tcBorders>
              <w:left w:val="single" w:sz="1" w:space="0" w:color="000000"/>
              <w:bottom w:val="single" w:sz="1" w:space="0" w:color="000000"/>
            </w:tcBorders>
            <w:shd w:val="clear" w:color="auto" w:fill="auto"/>
            <w:vAlign w:val="center"/>
          </w:tcPr>
          <w:p w:rsidR="00435883" w:rsidRPr="007B16BF" w:rsidRDefault="00435883" w:rsidP="00435883">
            <w:pPr>
              <w:snapToGrid w:val="0"/>
              <w:rPr>
                <w:color w:val="000000" w:themeColor="text1"/>
                <w:sz w:val="22"/>
                <w:szCs w:val="22"/>
                <w:lang w:eastAsia="ar-SA"/>
              </w:rPr>
            </w:pPr>
            <w:r>
              <w:rPr>
                <w:rStyle w:val="WW-DefaultParagraphFont"/>
                <w:sz w:val="22"/>
                <w:szCs w:val="22"/>
                <w:lang w:eastAsia="ar-SA"/>
              </w:rPr>
              <w:t>21</w:t>
            </w:r>
          </w:p>
        </w:tc>
        <w:tc>
          <w:tcPr>
            <w:tcW w:w="1217" w:type="dxa"/>
            <w:tcBorders>
              <w:left w:val="single" w:sz="1" w:space="0" w:color="000000"/>
              <w:bottom w:val="single" w:sz="1" w:space="0" w:color="000000"/>
              <w:right w:val="single" w:sz="1" w:space="0" w:color="000000"/>
            </w:tcBorders>
            <w:shd w:val="clear" w:color="auto" w:fill="auto"/>
          </w:tcPr>
          <w:p w:rsidR="00435883" w:rsidRDefault="00435883" w:rsidP="00435883">
            <w:proofErr w:type="spellStart"/>
            <w:r w:rsidRPr="00027925">
              <w:rPr>
                <w:sz w:val="22"/>
                <w:szCs w:val="22"/>
                <w:lang w:eastAsia="ar-SA"/>
              </w:rPr>
              <w:t>Vogel</w:t>
            </w:r>
            <w:proofErr w:type="spellEnd"/>
            <w:r w:rsidRPr="00027925">
              <w:rPr>
                <w:sz w:val="22"/>
                <w:szCs w:val="22"/>
                <w:lang w:eastAsia="ar-SA"/>
              </w:rPr>
              <w:t xml:space="preserve"> &amp; </w:t>
            </w:r>
            <w:proofErr w:type="spellStart"/>
            <w:r w:rsidRPr="00027925">
              <w:rPr>
                <w:sz w:val="22"/>
                <w:szCs w:val="22"/>
                <w:lang w:eastAsia="ar-SA"/>
              </w:rPr>
              <w:t>Noot</w:t>
            </w:r>
            <w:proofErr w:type="spellEnd"/>
          </w:p>
        </w:tc>
      </w:tr>
      <w:tr w:rsidR="00435883" w:rsidRPr="005E3774" w:rsidTr="001E3543">
        <w:trPr>
          <w:trHeight w:val="326"/>
        </w:trPr>
        <w:tc>
          <w:tcPr>
            <w:tcW w:w="725" w:type="dxa"/>
            <w:tcBorders>
              <w:left w:val="single" w:sz="1" w:space="0" w:color="000000"/>
              <w:bottom w:val="single" w:sz="1" w:space="0" w:color="000000"/>
            </w:tcBorders>
            <w:shd w:val="clear" w:color="auto" w:fill="auto"/>
            <w:vAlign w:val="center"/>
          </w:tcPr>
          <w:p w:rsidR="00435883" w:rsidRPr="007B16BF" w:rsidRDefault="006172F4" w:rsidP="006172F4">
            <w:pPr>
              <w:snapToGrid w:val="0"/>
              <w:rPr>
                <w:sz w:val="22"/>
                <w:szCs w:val="22"/>
              </w:rPr>
            </w:pPr>
            <w:r>
              <w:rPr>
                <w:sz w:val="22"/>
                <w:szCs w:val="22"/>
              </w:rPr>
              <w:t>8</w:t>
            </w:r>
          </w:p>
        </w:tc>
        <w:tc>
          <w:tcPr>
            <w:tcW w:w="3019" w:type="dxa"/>
            <w:tcBorders>
              <w:left w:val="single" w:sz="1" w:space="0" w:color="000000"/>
              <w:bottom w:val="single" w:sz="1" w:space="0" w:color="000000"/>
            </w:tcBorders>
            <w:shd w:val="clear" w:color="auto" w:fill="auto"/>
          </w:tcPr>
          <w:p w:rsidR="00435883" w:rsidRPr="007B16BF" w:rsidRDefault="00435883" w:rsidP="00435883">
            <w:pPr>
              <w:snapToGrid w:val="0"/>
              <w:rPr>
                <w:color w:val="000000" w:themeColor="text1"/>
                <w:sz w:val="22"/>
                <w:szCs w:val="22"/>
                <w:lang w:eastAsia="ar-SA"/>
              </w:rPr>
            </w:pPr>
            <w:r w:rsidRPr="00F75C7E">
              <w:rPr>
                <w:rFonts w:eastAsia="Symbol"/>
                <w:sz w:val="22"/>
                <w:szCs w:val="22"/>
                <w:lang w:eastAsia="ar-SA"/>
              </w:rPr>
              <w:t xml:space="preserve">Tērauda radiators </w:t>
            </w:r>
            <w:proofErr w:type="spellStart"/>
            <w:r w:rsidRPr="00F75C7E">
              <w:rPr>
                <w:rFonts w:eastAsia="Symbol"/>
                <w:sz w:val="22"/>
                <w:szCs w:val="22"/>
                <w:lang w:eastAsia="ar-SA"/>
              </w:rPr>
              <w:t>clasic</w:t>
            </w:r>
            <w:proofErr w:type="spellEnd"/>
            <w:r w:rsidRPr="00F75C7E">
              <w:rPr>
                <w:rFonts w:eastAsia="Symbol"/>
                <w:sz w:val="22"/>
                <w:szCs w:val="22"/>
                <w:lang w:eastAsia="ar-SA"/>
              </w:rPr>
              <w:t xml:space="preserve"> K 22/500x</w:t>
            </w:r>
            <w:r>
              <w:rPr>
                <w:rFonts w:eastAsia="Symbol"/>
                <w:sz w:val="22"/>
                <w:szCs w:val="22"/>
                <w:lang w:eastAsia="ar-SA"/>
              </w:rPr>
              <w:t>6</w:t>
            </w:r>
            <w:r w:rsidRPr="00F75C7E">
              <w:rPr>
                <w:rFonts w:eastAsia="Symbol"/>
                <w:sz w:val="22"/>
                <w:szCs w:val="22"/>
                <w:lang w:eastAsia="ar-SA"/>
              </w:rPr>
              <w:t>00</w:t>
            </w:r>
          </w:p>
        </w:tc>
        <w:tc>
          <w:tcPr>
            <w:tcW w:w="2156" w:type="dxa"/>
            <w:tcBorders>
              <w:left w:val="single" w:sz="1" w:space="0" w:color="000000"/>
              <w:bottom w:val="single" w:sz="1" w:space="0" w:color="000000"/>
            </w:tcBorders>
            <w:shd w:val="clear" w:color="auto" w:fill="auto"/>
            <w:vAlign w:val="center"/>
          </w:tcPr>
          <w:p w:rsidR="00435883" w:rsidRPr="007B16BF" w:rsidRDefault="00435883" w:rsidP="00435883">
            <w:pPr>
              <w:snapToGrid w:val="0"/>
              <w:rPr>
                <w:color w:val="000000" w:themeColor="text1"/>
                <w:sz w:val="22"/>
                <w:szCs w:val="22"/>
                <w:lang w:eastAsia="ar-SA"/>
              </w:rPr>
            </w:pPr>
            <w:r>
              <w:rPr>
                <w:rFonts w:eastAsia="Symbol"/>
                <w:sz w:val="22"/>
                <w:szCs w:val="22"/>
                <w:lang w:eastAsia="ar-SA"/>
              </w:rPr>
              <w:t>22/500x6</w:t>
            </w:r>
            <w:r w:rsidRPr="00F75C7E">
              <w:rPr>
                <w:rFonts w:eastAsia="Symbol"/>
                <w:sz w:val="22"/>
                <w:szCs w:val="22"/>
                <w:lang w:eastAsia="ar-SA"/>
              </w:rPr>
              <w:t>00</w:t>
            </w:r>
          </w:p>
        </w:tc>
        <w:tc>
          <w:tcPr>
            <w:tcW w:w="1175" w:type="dxa"/>
            <w:tcBorders>
              <w:left w:val="single" w:sz="1" w:space="0" w:color="000000"/>
              <w:bottom w:val="single" w:sz="1" w:space="0" w:color="000000"/>
            </w:tcBorders>
            <w:shd w:val="clear" w:color="auto" w:fill="auto"/>
            <w:vAlign w:val="center"/>
          </w:tcPr>
          <w:p w:rsidR="00435883" w:rsidRPr="007B16BF" w:rsidRDefault="00435883" w:rsidP="00435883">
            <w:pPr>
              <w:snapToGrid w:val="0"/>
              <w:rPr>
                <w:color w:val="000000" w:themeColor="text1"/>
                <w:sz w:val="22"/>
                <w:szCs w:val="22"/>
                <w:lang w:eastAsia="ar-SA"/>
              </w:rPr>
            </w:pPr>
            <w:r>
              <w:rPr>
                <w:sz w:val="22"/>
                <w:szCs w:val="22"/>
              </w:rPr>
              <w:t>gab.</w:t>
            </w:r>
          </w:p>
        </w:tc>
        <w:tc>
          <w:tcPr>
            <w:tcW w:w="1050" w:type="dxa"/>
            <w:tcBorders>
              <w:left w:val="single" w:sz="1" w:space="0" w:color="000000"/>
              <w:bottom w:val="single" w:sz="1" w:space="0" w:color="000000"/>
            </w:tcBorders>
            <w:shd w:val="clear" w:color="auto" w:fill="auto"/>
            <w:vAlign w:val="center"/>
          </w:tcPr>
          <w:p w:rsidR="00435883" w:rsidRPr="007B16BF" w:rsidRDefault="00435883" w:rsidP="00435883">
            <w:pPr>
              <w:snapToGrid w:val="0"/>
              <w:rPr>
                <w:color w:val="000000" w:themeColor="text1"/>
                <w:sz w:val="22"/>
                <w:szCs w:val="22"/>
                <w:lang w:eastAsia="ar-SA"/>
              </w:rPr>
            </w:pPr>
            <w:r>
              <w:rPr>
                <w:sz w:val="22"/>
                <w:szCs w:val="22"/>
              </w:rPr>
              <w:t>3</w:t>
            </w:r>
          </w:p>
        </w:tc>
        <w:tc>
          <w:tcPr>
            <w:tcW w:w="1217" w:type="dxa"/>
            <w:tcBorders>
              <w:left w:val="single" w:sz="1" w:space="0" w:color="000000"/>
              <w:bottom w:val="single" w:sz="1" w:space="0" w:color="000000"/>
              <w:right w:val="single" w:sz="1" w:space="0" w:color="000000"/>
            </w:tcBorders>
            <w:shd w:val="clear" w:color="auto" w:fill="auto"/>
          </w:tcPr>
          <w:p w:rsidR="00435883" w:rsidRDefault="00435883" w:rsidP="00435883">
            <w:proofErr w:type="spellStart"/>
            <w:r w:rsidRPr="00027925">
              <w:rPr>
                <w:sz w:val="22"/>
                <w:szCs w:val="22"/>
                <w:lang w:eastAsia="ar-SA"/>
              </w:rPr>
              <w:t>Vogel</w:t>
            </w:r>
            <w:proofErr w:type="spellEnd"/>
            <w:r w:rsidRPr="00027925">
              <w:rPr>
                <w:sz w:val="22"/>
                <w:szCs w:val="22"/>
                <w:lang w:eastAsia="ar-SA"/>
              </w:rPr>
              <w:t xml:space="preserve"> &amp; </w:t>
            </w:r>
            <w:proofErr w:type="spellStart"/>
            <w:r w:rsidRPr="00027925">
              <w:rPr>
                <w:sz w:val="22"/>
                <w:szCs w:val="22"/>
                <w:lang w:eastAsia="ar-SA"/>
              </w:rPr>
              <w:t>Noot</w:t>
            </w:r>
            <w:proofErr w:type="spellEnd"/>
          </w:p>
        </w:tc>
      </w:tr>
      <w:tr w:rsidR="00435883" w:rsidRPr="005E3774" w:rsidTr="001E3543">
        <w:trPr>
          <w:trHeight w:val="326"/>
        </w:trPr>
        <w:tc>
          <w:tcPr>
            <w:tcW w:w="725" w:type="dxa"/>
            <w:tcBorders>
              <w:left w:val="single" w:sz="1" w:space="0" w:color="000000"/>
              <w:bottom w:val="single" w:sz="1" w:space="0" w:color="000000"/>
            </w:tcBorders>
            <w:shd w:val="clear" w:color="auto" w:fill="auto"/>
            <w:vAlign w:val="center"/>
          </w:tcPr>
          <w:p w:rsidR="00435883" w:rsidRPr="005E3774" w:rsidRDefault="006172F4" w:rsidP="006172F4">
            <w:pPr>
              <w:snapToGrid w:val="0"/>
              <w:rPr>
                <w:sz w:val="22"/>
                <w:szCs w:val="22"/>
                <w:highlight w:val="yellow"/>
              </w:rPr>
            </w:pPr>
            <w:r>
              <w:rPr>
                <w:sz w:val="22"/>
                <w:szCs w:val="22"/>
              </w:rPr>
              <w:t>9</w:t>
            </w:r>
          </w:p>
        </w:tc>
        <w:tc>
          <w:tcPr>
            <w:tcW w:w="3019" w:type="dxa"/>
            <w:tcBorders>
              <w:left w:val="single" w:sz="1" w:space="0" w:color="000000"/>
              <w:bottom w:val="single" w:sz="1" w:space="0" w:color="000000"/>
            </w:tcBorders>
            <w:shd w:val="clear" w:color="auto" w:fill="auto"/>
          </w:tcPr>
          <w:p w:rsidR="00435883" w:rsidRPr="007B16BF" w:rsidRDefault="00435883" w:rsidP="00435883">
            <w:pPr>
              <w:snapToGrid w:val="0"/>
              <w:rPr>
                <w:color w:val="000000" w:themeColor="text1"/>
                <w:sz w:val="22"/>
                <w:szCs w:val="22"/>
                <w:lang w:eastAsia="ar-SA"/>
              </w:rPr>
            </w:pPr>
            <w:r w:rsidRPr="00F75C7E">
              <w:rPr>
                <w:rFonts w:eastAsia="Symbol"/>
                <w:sz w:val="22"/>
                <w:szCs w:val="22"/>
                <w:lang w:eastAsia="ar-SA"/>
              </w:rPr>
              <w:t xml:space="preserve">Tērauda radiators </w:t>
            </w:r>
            <w:proofErr w:type="spellStart"/>
            <w:r w:rsidRPr="00F75C7E">
              <w:rPr>
                <w:rFonts w:eastAsia="Symbol"/>
                <w:sz w:val="22"/>
                <w:szCs w:val="22"/>
                <w:lang w:eastAsia="ar-SA"/>
              </w:rPr>
              <w:t>clasic</w:t>
            </w:r>
            <w:proofErr w:type="spellEnd"/>
            <w:r w:rsidRPr="00F75C7E">
              <w:rPr>
                <w:rFonts w:eastAsia="Symbol"/>
                <w:sz w:val="22"/>
                <w:szCs w:val="22"/>
                <w:lang w:eastAsia="ar-SA"/>
              </w:rPr>
              <w:t xml:space="preserve"> K 22/500x800</w:t>
            </w:r>
          </w:p>
        </w:tc>
        <w:tc>
          <w:tcPr>
            <w:tcW w:w="2156" w:type="dxa"/>
            <w:tcBorders>
              <w:left w:val="single" w:sz="1" w:space="0" w:color="000000"/>
              <w:bottom w:val="single" w:sz="1" w:space="0" w:color="000000"/>
            </w:tcBorders>
            <w:shd w:val="clear" w:color="auto" w:fill="auto"/>
            <w:vAlign w:val="center"/>
          </w:tcPr>
          <w:p w:rsidR="00435883" w:rsidRPr="007B16BF" w:rsidRDefault="00435883" w:rsidP="00435883">
            <w:pPr>
              <w:snapToGrid w:val="0"/>
              <w:rPr>
                <w:color w:val="000000" w:themeColor="text1"/>
                <w:sz w:val="22"/>
                <w:szCs w:val="22"/>
                <w:lang w:eastAsia="ar-SA"/>
              </w:rPr>
            </w:pPr>
            <w:r>
              <w:rPr>
                <w:rFonts w:eastAsia="Symbol"/>
                <w:sz w:val="22"/>
                <w:szCs w:val="22"/>
                <w:lang w:eastAsia="ar-SA"/>
              </w:rPr>
              <w:t>22/500x8</w:t>
            </w:r>
            <w:r w:rsidRPr="00F75C7E">
              <w:rPr>
                <w:rFonts w:eastAsia="Symbol"/>
                <w:sz w:val="22"/>
                <w:szCs w:val="22"/>
                <w:lang w:eastAsia="ar-SA"/>
              </w:rPr>
              <w:t>00</w:t>
            </w:r>
          </w:p>
        </w:tc>
        <w:tc>
          <w:tcPr>
            <w:tcW w:w="1175" w:type="dxa"/>
            <w:tcBorders>
              <w:left w:val="single" w:sz="1" w:space="0" w:color="000000"/>
              <w:bottom w:val="single" w:sz="1" w:space="0" w:color="000000"/>
            </w:tcBorders>
            <w:shd w:val="clear" w:color="auto" w:fill="auto"/>
            <w:vAlign w:val="center"/>
          </w:tcPr>
          <w:p w:rsidR="00435883" w:rsidRPr="007B16BF" w:rsidRDefault="00435883" w:rsidP="00435883">
            <w:pPr>
              <w:snapToGrid w:val="0"/>
              <w:rPr>
                <w:color w:val="000000" w:themeColor="text1"/>
                <w:sz w:val="22"/>
                <w:szCs w:val="22"/>
                <w:lang w:eastAsia="ar-SA"/>
              </w:rPr>
            </w:pPr>
            <w:r w:rsidRPr="00F75C7E">
              <w:rPr>
                <w:sz w:val="22"/>
                <w:szCs w:val="22"/>
              </w:rPr>
              <w:t>gab.</w:t>
            </w:r>
          </w:p>
        </w:tc>
        <w:tc>
          <w:tcPr>
            <w:tcW w:w="1050" w:type="dxa"/>
            <w:tcBorders>
              <w:left w:val="single" w:sz="1" w:space="0" w:color="000000"/>
              <w:bottom w:val="single" w:sz="1" w:space="0" w:color="000000"/>
            </w:tcBorders>
            <w:shd w:val="clear" w:color="auto" w:fill="auto"/>
            <w:vAlign w:val="center"/>
          </w:tcPr>
          <w:p w:rsidR="00435883" w:rsidRPr="007B16BF" w:rsidRDefault="00435883" w:rsidP="00435883">
            <w:pPr>
              <w:snapToGrid w:val="0"/>
              <w:rPr>
                <w:color w:val="000000" w:themeColor="text1"/>
                <w:sz w:val="22"/>
                <w:szCs w:val="22"/>
                <w:lang w:eastAsia="ar-SA"/>
              </w:rPr>
            </w:pPr>
            <w:r>
              <w:rPr>
                <w:rStyle w:val="WW-DefaultParagraphFont"/>
                <w:sz w:val="22"/>
                <w:szCs w:val="22"/>
                <w:lang w:eastAsia="ar-SA"/>
              </w:rPr>
              <w:t>16</w:t>
            </w:r>
          </w:p>
        </w:tc>
        <w:tc>
          <w:tcPr>
            <w:tcW w:w="1217" w:type="dxa"/>
            <w:tcBorders>
              <w:left w:val="single" w:sz="1" w:space="0" w:color="000000"/>
              <w:bottom w:val="single" w:sz="1" w:space="0" w:color="000000"/>
              <w:right w:val="single" w:sz="1" w:space="0" w:color="000000"/>
            </w:tcBorders>
            <w:shd w:val="clear" w:color="auto" w:fill="auto"/>
          </w:tcPr>
          <w:p w:rsidR="00435883" w:rsidRDefault="00435883" w:rsidP="00435883">
            <w:proofErr w:type="spellStart"/>
            <w:r w:rsidRPr="00027925">
              <w:rPr>
                <w:sz w:val="22"/>
                <w:szCs w:val="22"/>
                <w:lang w:eastAsia="ar-SA"/>
              </w:rPr>
              <w:t>Vogel</w:t>
            </w:r>
            <w:proofErr w:type="spellEnd"/>
            <w:r w:rsidRPr="00027925">
              <w:rPr>
                <w:sz w:val="22"/>
                <w:szCs w:val="22"/>
                <w:lang w:eastAsia="ar-SA"/>
              </w:rPr>
              <w:t xml:space="preserve"> &amp; </w:t>
            </w:r>
            <w:proofErr w:type="spellStart"/>
            <w:r w:rsidRPr="00027925">
              <w:rPr>
                <w:sz w:val="22"/>
                <w:szCs w:val="22"/>
                <w:lang w:eastAsia="ar-SA"/>
              </w:rPr>
              <w:t>Noot</w:t>
            </w:r>
            <w:proofErr w:type="spellEnd"/>
          </w:p>
        </w:tc>
      </w:tr>
      <w:tr w:rsidR="00435883" w:rsidRPr="005E3774" w:rsidTr="001E3543">
        <w:trPr>
          <w:trHeight w:val="326"/>
        </w:trPr>
        <w:tc>
          <w:tcPr>
            <w:tcW w:w="725" w:type="dxa"/>
            <w:tcBorders>
              <w:left w:val="single" w:sz="1" w:space="0" w:color="000000"/>
              <w:bottom w:val="single" w:sz="1" w:space="0" w:color="000000"/>
            </w:tcBorders>
            <w:shd w:val="clear" w:color="auto" w:fill="auto"/>
            <w:vAlign w:val="center"/>
          </w:tcPr>
          <w:p w:rsidR="00435883" w:rsidRPr="00F75C7E" w:rsidRDefault="006172F4" w:rsidP="00435883">
            <w:pPr>
              <w:snapToGrid w:val="0"/>
              <w:rPr>
                <w:sz w:val="22"/>
                <w:szCs w:val="22"/>
              </w:rPr>
            </w:pPr>
            <w:r>
              <w:rPr>
                <w:sz w:val="22"/>
                <w:szCs w:val="22"/>
              </w:rPr>
              <w:t>10</w:t>
            </w:r>
          </w:p>
        </w:tc>
        <w:tc>
          <w:tcPr>
            <w:tcW w:w="3019" w:type="dxa"/>
            <w:tcBorders>
              <w:left w:val="single" w:sz="1" w:space="0" w:color="000000"/>
              <w:bottom w:val="single" w:sz="1" w:space="0" w:color="000000"/>
            </w:tcBorders>
            <w:shd w:val="clear" w:color="auto" w:fill="auto"/>
          </w:tcPr>
          <w:p w:rsidR="00435883" w:rsidRPr="00F75C7E" w:rsidRDefault="00435883" w:rsidP="00435883">
            <w:pPr>
              <w:snapToGrid w:val="0"/>
              <w:rPr>
                <w:color w:val="000000" w:themeColor="text1"/>
                <w:sz w:val="22"/>
                <w:szCs w:val="22"/>
                <w:lang w:eastAsia="ar-SA"/>
              </w:rPr>
            </w:pPr>
            <w:r w:rsidRPr="007B16BF">
              <w:rPr>
                <w:rFonts w:eastAsia="Symbol"/>
                <w:sz w:val="22"/>
                <w:szCs w:val="22"/>
                <w:lang w:eastAsia="ar-SA"/>
              </w:rPr>
              <w:t xml:space="preserve">Tērauda radiators </w:t>
            </w:r>
            <w:proofErr w:type="spellStart"/>
            <w:r w:rsidRPr="007B16BF">
              <w:rPr>
                <w:rFonts w:eastAsia="Symbol"/>
                <w:sz w:val="22"/>
                <w:szCs w:val="22"/>
                <w:lang w:eastAsia="ar-SA"/>
              </w:rPr>
              <w:t>clasic</w:t>
            </w:r>
            <w:proofErr w:type="spellEnd"/>
            <w:r w:rsidRPr="007B16BF">
              <w:rPr>
                <w:rFonts w:eastAsia="Symbol"/>
                <w:sz w:val="22"/>
                <w:szCs w:val="22"/>
                <w:lang w:eastAsia="ar-SA"/>
              </w:rPr>
              <w:t xml:space="preserve"> K 22/500x900</w:t>
            </w:r>
          </w:p>
        </w:tc>
        <w:tc>
          <w:tcPr>
            <w:tcW w:w="2156" w:type="dxa"/>
            <w:tcBorders>
              <w:left w:val="single" w:sz="1" w:space="0" w:color="000000"/>
              <w:bottom w:val="single" w:sz="1" w:space="0" w:color="000000"/>
            </w:tcBorders>
            <w:shd w:val="clear" w:color="auto" w:fill="auto"/>
            <w:vAlign w:val="center"/>
          </w:tcPr>
          <w:p w:rsidR="00435883" w:rsidRPr="00F75C7E" w:rsidRDefault="00435883" w:rsidP="00435883">
            <w:pPr>
              <w:snapToGrid w:val="0"/>
              <w:rPr>
                <w:sz w:val="22"/>
                <w:szCs w:val="22"/>
                <w:lang w:eastAsia="ar-SA"/>
              </w:rPr>
            </w:pPr>
            <w:r>
              <w:rPr>
                <w:rFonts w:eastAsia="Symbol"/>
                <w:sz w:val="22"/>
                <w:szCs w:val="22"/>
                <w:lang w:eastAsia="ar-SA"/>
              </w:rPr>
              <w:t>22/500x9</w:t>
            </w:r>
            <w:r w:rsidRPr="00F75C7E">
              <w:rPr>
                <w:rFonts w:eastAsia="Symbol"/>
                <w:sz w:val="22"/>
                <w:szCs w:val="22"/>
                <w:lang w:eastAsia="ar-SA"/>
              </w:rPr>
              <w:t>00</w:t>
            </w:r>
          </w:p>
        </w:tc>
        <w:tc>
          <w:tcPr>
            <w:tcW w:w="1175" w:type="dxa"/>
            <w:tcBorders>
              <w:left w:val="single" w:sz="1" w:space="0" w:color="000000"/>
              <w:bottom w:val="single" w:sz="1" w:space="0" w:color="000000"/>
            </w:tcBorders>
            <w:shd w:val="clear" w:color="auto" w:fill="auto"/>
            <w:vAlign w:val="center"/>
          </w:tcPr>
          <w:p w:rsidR="00435883" w:rsidRPr="00F75C7E" w:rsidRDefault="00435883" w:rsidP="00435883">
            <w:pPr>
              <w:pStyle w:val="Normal1"/>
              <w:snapToGrid w:val="0"/>
              <w:rPr>
                <w:sz w:val="22"/>
                <w:szCs w:val="22"/>
                <w:lang w:val="lv-LV"/>
              </w:rPr>
            </w:pPr>
            <w:proofErr w:type="gramStart"/>
            <w:r w:rsidRPr="007B16BF">
              <w:rPr>
                <w:sz w:val="22"/>
                <w:szCs w:val="22"/>
              </w:rPr>
              <w:t>gab</w:t>
            </w:r>
            <w:proofErr w:type="gramEnd"/>
            <w:r w:rsidRPr="007B16BF">
              <w:rPr>
                <w:sz w:val="22"/>
                <w:szCs w:val="22"/>
              </w:rPr>
              <w:t>.</w:t>
            </w:r>
          </w:p>
        </w:tc>
        <w:tc>
          <w:tcPr>
            <w:tcW w:w="1050" w:type="dxa"/>
            <w:tcBorders>
              <w:left w:val="single" w:sz="1" w:space="0" w:color="000000"/>
              <w:bottom w:val="single" w:sz="1" w:space="0" w:color="000000"/>
            </w:tcBorders>
            <w:shd w:val="clear" w:color="auto" w:fill="auto"/>
            <w:vAlign w:val="center"/>
          </w:tcPr>
          <w:p w:rsidR="00435883" w:rsidRPr="00F75C7E" w:rsidRDefault="006172F4" w:rsidP="00435883">
            <w:pPr>
              <w:pStyle w:val="Normal1"/>
              <w:snapToGrid w:val="0"/>
              <w:rPr>
                <w:sz w:val="22"/>
                <w:szCs w:val="22"/>
                <w:lang w:val="lv-LV"/>
              </w:rPr>
            </w:pPr>
            <w:r>
              <w:rPr>
                <w:rStyle w:val="WW-DefaultParagraphFont"/>
                <w:sz w:val="22"/>
                <w:szCs w:val="22"/>
              </w:rPr>
              <w:t>5</w:t>
            </w:r>
          </w:p>
        </w:tc>
        <w:tc>
          <w:tcPr>
            <w:tcW w:w="1217" w:type="dxa"/>
            <w:tcBorders>
              <w:left w:val="single" w:sz="1" w:space="0" w:color="000000"/>
              <w:bottom w:val="single" w:sz="1" w:space="0" w:color="000000"/>
              <w:right w:val="single" w:sz="1" w:space="0" w:color="000000"/>
            </w:tcBorders>
            <w:shd w:val="clear" w:color="auto" w:fill="auto"/>
          </w:tcPr>
          <w:p w:rsidR="00435883" w:rsidRDefault="00435883" w:rsidP="00435883">
            <w:proofErr w:type="spellStart"/>
            <w:r w:rsidRPr="00027925">
              <w:rPr>
                <w:sz w:val="22"/>
                <w:szCs w:val="22"/>
                <w:lang w:eastAsia="ar-SA"/>
              </w:rPr>
              <w:t>Vogel</w:t>
            </w:r>
            <w:proofErr w:type="spellEnd"/>
            <w:r w:rsidRPr="00027925">
              <w:rPr>
                <w:sz w:val="22"/>
                <w:szCs w:val="22"/>
                <w:lang w:eastAsia="ar-SA"/>
              </w:rPr>
              <w:t xml:space="preserve"> &amp; </w:t>
            </w:r>
            <w:proofErr w:type="spellStart"/>
            <w:r w:rsidRPr="00027925">
              <w:rPr>
                <w:sz w:val="22"/>
                <w:szCs w:val="22"/>
                <w:lang w:eastAsia="ar-SA"/>
              </w:rPr>
              <w:t>Noot</w:t>
            </w:r>
            <w:proofErr w:type="spellEnd"/>
          </w:p>
        </w:tc>
      </w:tr>
      <w:tr w:rsidR="00435883" w:rsidRPr="005E3774" w:rsidTr="001E3543">
        <w:trPr>
          <w:trHeight w:val="326"/>
        </w:trPr>
        <w:tc>
          <w:tcPr>
            <w:tcW w:w="725" w:type="dxa"/>
            <w:tcBorders>
              <w:left w:val="single" w:sz="1" w:space="0" w:color="000000"/>
              <w:bottom w:val="single" w:sz="1" w:space="0" w:color="000000"/>
            </w:tcBorders>
            <w:shd w:val="clear" w:color="auto" w:fill="auto"/>
            <w:vAlign w:val="center"/>
          </w:tcPr>
          <w:p w:rsidR="00435883" w:rsidRPr="00F75C7E" w:rsidRDefault="006172F4" w:rsidP="00435883">
            <w:pPr>
              <w:snapToGrid w:val="0"/>
              <w:rPr>
                <w:sz w:val="22"/>
                <w:szCs w:val="22"/>
              </w:rPr>
            </w:pPr>
            <w:r>
              <w:rPr>
                <w:sz w:val="22"/>
                <w:szCs w:val="22"/>
              </w:rPr>
              <w:t>11</w:t>
            </w:r>
          </w:p>
        </w:tc>
        <w:tc>
          <w:tcPr>
            <w:tcW w:w="3019" w:type="dxa"/>
            <w:tcBorders>
              <w:left w:val="single" w:sz="1" w:space="0" w:color="000000"/>
              <w:bottom w:val="single" w:sz="1" w:space="0" w:color="000000"/>
            </w:tcBorders>
            <w:shd w:val="clear" w:color="auto" w:fill="auto"/>
          </w:tcPr>
          <w:p w:rsidR="00435883" w:rsidRPr="00F75C7E" w:rsidRDefault="00435883" w:rsidP="00435883">
            <w:pPr>
              <w:snapToGrid w:val="0"/>
              <w:rPr>
                <w:rFonts w:ascii="Cambria" w:hAnsi="Cambria" w:cs="Cambria"/>
                <w:sz w:val="22"/>
                <w:szCs w:val="22"/>
                <w:lang w:eastAsia="ar-SA"/>
              </w:rPr>
            </w:pPr>
            <w:r w:rsidRPr="007B16BF">
              <w:rPr>
                <w:rFonts w:eastAsia="Symbol"/>
                <w:sz w:val="22"/>
                <w:szCs w:val="22"/>
                <w:lang w:eastAsia="ar-SA"/>
              </w:rPr>
              <w:t xml:space="preserve">Tērauda radiators </w:t>
            </w:r>
            <w:proofErr w:type="spellStart"/>
            <w:r w:rsidRPr="007B16BF">
              <w:rPr>
                <w:rFonts w:eastAsia="Symbol"/>
                <w:sz w:val="22"/>
                <w:szCs w:val="22"/>
                <w:lang w:eastAsia="ar-SA"/>
              </w:rPr>
              <w:t>clasic</w:t>
            </w:r>
            <w:proofErr w:type="spellEnd"/>
            <w:r w:rsidRPr="007B16BF">
              <w:rPr>
                <w:rFonts w:eastAsia="Symbol"/>
                <w:sz w:val="22"/>
                <w:szCs w:val="22"/>
                <w:lang w:eastAsia="ar-SA"/>
              </w:rPr>
              <w:t xml:space="preserve"> K 22/500x1000</w:t>
            </w:r>
          </w:p>
        </w:tc>
        <w:tc>
          <w:tcPr>
            <w:tcW w:w="2156" w:type="dxa"/>
            <w:tcBorders>
              <w:left w:val="single" w:sz="1" w:space="0" w:color="000000"/>
              <w:bottom w:val="single" w:sz="1" w:space="0" w:color="000000"/>
            </w:tcBorders>
            <w:shd w:val="clear" w:color="auto" w:fill="auto"/>
            <w:vAlign w:val="center"/>
          </w:tcPr>
          <w:p w:rsidR="00435883" w:rsidRPr="00F75C7E" w:rsidRDefault="00435883" w:rsidP="00435883">
            <w:pPr>
              <w:snapToGrid w:val="0"/>
              <w:rPr>
                <w:rFonts w:ascii="Cambria" w:hAnsi="Cambria" w:cs="Cambria"/>
                <w:sz w:val="22"/>
                <w:szCs w:val="22"/>
                <w:lang w:eastAsia="ar-SA"/>
              </w:rPr>
            </w:pPr>
            <w:r>
              <w:rPr>
                <w:rFonts w:eastAsia="Symbol"/>
                <w:sz w:val="22"/>
                <w:szCs w:val="22"/>
                <w:lang w:eastAsia="ar-SA"/>
              </w:rPr>
              <w:t>22/500x10</w:t>
            </w:r>
            <w:r w:rsidRPr="00F75C7E">
              <w:rPr>
                <w:rFonts w:eastAsia="Symbol"/>
                <w:sz w:val="22"/>
                <w:szCs w:val="22"/>
                <w:lang w:eastAsia="ar-SA"/>
              </w:rPr>
              <w:t>00</w:t>
            </w:r>
          </w:p>
        </w:tc>
        <w:tc>
          <w:tcPr>
            <w:tcW w:w="1175" w:type="dxa"/>
            <w:tcBorders>
              <w:left w:val="single" w:sz="1" w:space="0" w:color="000000"/>
              <w:bottom w:val="single" w:sz="1" w:space="0" w:color="000000"/>
            </w:tcBorders>
            <w:shd w:val="clear" w:color="auto" w:fill="auto"/>
            <w:vAlign w:val="center"/>
          </w:tcPr>
          <w:p w:rsidR="00435883" w:rsidRPr="00F75C7E" w:rsidRDefault="00435883" w:rsidP="00435883">
            <w:pPr>
              <w:snapToGrid w:val="0"/>
              <w:rPr>
                <w:rStyle w:val="WW-DefaultParagraphFont"/>
                <w:rFonts w:ascii="Cambria" w:hAnsi="Cambria" w:cs="Cambria"/>
                <w:sz w:val="22"/>
                <w:szCs w:val="22"/>
                <w:lang w:eastAsia="ar-SA"/>
              </w:rPr>
            </w:pPr>
            <w:r w:rsidRPr="007B16BF">
              <w:rPr>
                <w:sz w:val="22"/>
                <w:szCs w:val="22"/>
              </w:rPr>
              <w:t>gab.</w:t>
            </w:r>
          </w:p>
        </w:tc>
        <w:tc>
          <w:tcPr>
            <w:tcW w:w="1050" w:type="dxa"/>
            <w:tcBorders>
              <w:left w:val="single" w:sz="1" w:space="0" w:color="000000"/>
              <w:bottom w:val="single" w:sz="1" w:space="0" w:color="000000"/>
            </w:tcBorders>
            <w:shd w:val="clear" w:color="auto" w:fill="auto"/>
            <w:vAlign w:val="center"/>
          </w:tcPr>
          <w:p w:rsidR="00435883" w:rsidRPr="00F75C7E" w:rsidRDefault="006172F4" w:rsidP="00435883">
            <w:pPr>
              <w:snapToGrid w:val="0"/>
              <w:rPr>
                <w:sz w:val="22"/>
                <w:szCs w:val="22"/>
                <w:lang w:eastAsia="ar-SA"/>
              </w:rPr>
            </w:pPr>
            <w:r>
              <w:rPr>
                <w:rStyle w:val="WW-DefaultParagraphFont"/>
                <w:sz w:val="22"/>
                <w:szCs w:val="22"/>
                <w:lang w:eastAsia="ar-SA"/>
              </w:rPr>
              <w:t>5</w:t>
            </w:r>
          </w:p>
        </w:tc>
        <w:tc>
          <w:tcPr>
            <w:tcW w:w="1217" w:type="dxa"/>
            <w:tcBorders>
              <w:left w:val="single" w:sz="1" w:space="0" w:color="000000"/>
              <w:bottom w:val="single" w:sz="1" w:space="0" w:color="000000"/>
              <w:right w:val="single" w:sz="1" w:space="0" w:color="000000"/>
            </w:tcBorders>
            <w:shd w:val="clear" w:color="auto" w:fill="auto"/>
          </w:tcPr>
          <w:p w:rsidR="00435883" w:rsidRDefault="00435883" w:rsidP="00435883">
            <w:proofErr w:type="spellStart"/>
            <w:r w:rsidRPr="00027925">
              <w:rPr>
                <w:sz w:val="22"/>
                <w:szCs w:val="22"/>
                <w:lang w:eastAsia="ar-SA"/>
              </w:rPr>
              <w:t>Vogel</w:t>
            </w:r>
            <w:proofErr w:type="spellEnd"/>
            <w:r w:rsidRPr="00027925">
              <w:rPr>
                <w:sz w:val="22"/>
                <w:szCs w:val="22"/>
                <w:lang w:eastAsia="ar-SA"/>
              </w:rPr>
              <w:t xml:space="preserve"> &amp; </w:t>
            </w:r>
            <w:proofErr w:type="spellStart"/>
            <w:r w:rsidRPr="00027925">
              <w:rPr>
                <w:sz w:val="22"/>
                <w:szCs w:val="22"/>
                <w:lang w:eastAsia="ar-SA"/>
              </w:rPr>
              <w:t>Noot</w:t>
            </w:r>
            <w:proofErr w:type="spellEnd"/>
          </w:p>
        </w:tc>
      </w:tr>
      <w:tr w:rsidR="00435883" w:rsidRPr="005E3774" w:rsidTr="001E3543">
        <w:trPr>
          <w:trHeight w:val="326"/>
        </w:trPr>
        <w:tc>
          <w:tcPr>
            <w:tcW w:w="725" w:type="dxa"/>
            <w:tcBorders>
              <w:left w:val="single" w:sz="1" w:space="0" w:color="000000"/>
              <w:bottom w:val="single" w:sz="1" w:space="0" w:color="000000"/>
            </w:tcBorders>
            <w:shd w:val="clear" w:color="auto" w:fill="auto"/>
            <w:vAlign w:val="center"/>
          </w:tcPr>
          <w:p w:rsidR="00435883" w:rsidRPr="007B16BF" w:rsidRDefault="006172F4" w:rsidP="00435883">
            <w:pPr>
              <w:snapToGrid w:val="0"/>
              <w:rPr>
                <w:sz w:val="22"/>
                <w:szCs w:val="22"/>
              </w:rPr>
            </w:pPr>
            <w:r>
              <w:rPr>
                <w:rStyle w:val="WW-DefaultParagraphFont"/>
                <w:sz w:val="22"/>
                <w:szCs w:val="22"/>
              </w:rPr>
              <w:t>12</w:t>
            </w:r>
          </w:p>
        </w:tc>
        <w:tc>
          <w:tcPr>
            <w:tcW w:w="3019" w:type="dxa"/>
            <w:tcBorders>
              <w:left w:val="single" w:sz="1" w:space="0" w:color="000000"/>
              <w:bottom w:val="single" w:sz="1" w:space="0" w:color="000000"/>
            </w:tcBorders>
            <w:shd w:val="clear" w:color="auto" w:fill="auto"/>
          </w:tcPr>
          <w:p w:rsidR="00435883" w:rsidRPr="007B16BF" w:rsidRDefault="00435883" w:rsidP="00435883">
            <w:pPr>
              <w:snapToGrid w:val="0"/>
              <w:rPr>
                <w:rFonts w:ascii="Cambria" w:eastAsia="Symbol" w:hAnsi="Cambria" w:cs="Cambria"/>
                <w:sz w:val="22"/>
                <w:szCs w:val="22"/>
                <w:lang w:eastAsia="ar-SA"/>
              </w:rPr>
            </w:pPr>
            <w:r w:rsidRPr="00F75C7E">
              <w:rPr>
                <w:rFonts w:eastAsia="Symbol"/>
                <w:sz w:val="22"/>
                <w:szCs w:val="22"/>
                <w:lang w:eastAsia="ar-SA"/>
              </w:rPr>
              <w:t>Tēra</w:t>
            </w:r>
            <w:r w:rsidR="006172F4">
              <w:rPr>
                <w:rFonts w:eastAsia="Symbol"/>
                <w:sz w:val="22"/>
                <w:szCs w:val="22"/>
                <w:lang w:eastAsia="ar-SA"/>
              </w:rPr>
              <w:t xml:space="preserve">uda radiators </w:t>
            </w:r>
            <w:proofErr w:type="spellStart"/>
            <w:r w:rsidR="006172F4">
              <w:rPr>
                <w:rFonts w:eastAsia="Symbol"/>
                <w:sz w:val="22"/>
                <w:szCs w:val="22"/>
                <w:lang w:eastAsia="ar-SA"/>
              </w:rPr>
              <w:t>clasic</w:t>
            </w:r>
            <w:proofErr w:type="spellEnd"/>
            <w:r w:rsidR="006172F4">
              <w:rPr>
                <w:rFonts w:eastAsia="Symbol"/>
                <w:sz w:val="22"/>
                <w:szCs w:val="22"/>
                <w:lang w:eastAsia="ar-SA"/>
              </w:rPr>
              <w:t xml:space="preserve"> K 22/500x11</w:t>
            </w:r>
            <w:r w:rsidRPr="00F75C7E">
              <w:rPr>
                <w:rFonts w:eastAsia="Symbol"/>
                <w:sz w:val="22"/>
                <w:szCs w:val="22"/>
                <w:lang w:eastAsia="ar-SA"/>
              </w:rPr>
              <w:t>00</w:t>
            </w:r>
          </w:p>
        </w:tc>
        <w:tc>
          <w:tcPr>
            <w:tcW w:w="2156" w:type="dxa"/>
            <w:tcBorders>
              <w:left w:val="single" w:sz="1" w:space="0" w:color="000000"/>
              <w:bottom w:val="single" w:sz="1" w:space="0" w:color="000000"/>
            </w:tcBorders>
            <w:shd w:val="clear" w:color="auto" w:fill="auto"/>
            <w:vAlign w:val="center"/>
          </w:tcPr>
          <w:p w:rsidR="00435883" w:rsidRPr="007B16BF" w:rsidRDefault="00435883" w:rsidP="006172F4">
            <w:pPr>
              <w:snapToGrid w:val="0"/>
              <w:rPr>
                <w:rFonts w:ascii="Cambria" w:eastAsia="Symbol" w:hAnsi="Cambria" w:cs="Cambria"/>
                <w:sz w:val="22"/>
                <w:szCs w:val="22"/>
                <w:lang w:eastAsia="ar-SA"/>
              </w:rPr>
            </w:pPr>
            <w:r>
              <w:rPr>
                <w:rFonts w:eastAsia="Symbol"/>
                <w:sz w:val="22"/>
                <w:szCs w:val="22"/>
                <w:lang w:eastAsia="ar-SA"/>
              </w:rPr>
              <w:t>22/500x1</w:t>
            </w:r>
            <w:r w:rsidR="006172F4">
              <w:rPr>
                <w:rFonts w:eastAsia="Symbol"/>
                <w:sz w:val="22"/>
                <w:szCs w:val="22"/>
                <w:lang w:eastAsia="ar-SA"/>
              </w:rPr>
              <w:t>1</w:t>
            </w:r>
            <w:r w:rsidRPr="00F75C7E">
              <w:rPr>
                <w:rFonts w:eastAsia="Symbol"/>
                <w:sz w:val="22"/>
                <w:szCs w:val="22"/>
                <w:lang w:eastAsia="ar-SA"/>
              </w:rPr>
              <w:t>00</w:t>
            </w:r>
          </w:p>
        </w:tc>
        <w:tc>
          <w:tcPr>
            <w:tcW w:w="1175" w:type="dxa"/>
            <w:tcBorders>
              <w:left w:val="single" w:sz="1" w:space="0" w:color="000000"/>
              <w:bottom w:val="single" w:sz="1" w:space="0" w:color="000000"/>
            </w:tcBorders>
            <w:shd w:val="clear" w:color="auto" w:fill="auto"/>
            <w:vAlign w:val="center"/>
          </w:tcPr>
          <w:p w:rsidR="00435883" w:rsidRPr="007B16BF" w:rsidRDefault="00435883" w:rsidP="00435883">
            <w:pPr>
              <w:snapToGrid w:val="0"/>
              <w:rPr>
                <w:rStyle w:val="WW-DefaultParagraphFont"/>
                <w:rFonts w:ascii="Cambria" w:hAnsi="Cambria" w:cs="Cambria"/>
                <w:sz w:val="22"/>
                <w:szCs w:val="22"/>
                <w:lang w:eastAsia="ar-SA"/>
              </w:rPr>
            </w:pPr>
            <w:r w:rsidRPr="00F75C7E">
              <w:rPr>
                <w:sz w:val="22"/>
                <w:szCs w:val="22"/>
              </w:rPr>
              <w:t>gab.</w:t>
            </w:r>
          </w:p>
        </w:tc>
        <w:tc>
          <w:tcPr>
            <w:tcW w:w="1050" w:type="dxa"/>
            <w:tcBorders>
              <w:left w:val="single" w:sz="1" w:space="0" w:color="000000"/>
              <w:bottom w:val="single" w:sz="1" w:space="0" w:color="000000"/>
            </w:tcBorders>
            <w:shd w:val="clear" w:color="auto" w:fill="auto"/>
            <w:vAlign w:val="center"/>
          </w:tcPr>
          <w:p w:rsidR="00435883" w:rsidRPr="007B16BF" w:rsidRDefault="006172F4" w:rsidP="00435883">
            <w:pPr>
              <w:snapToGrid w:val="0"/>
              <w:rPr>
                <w:rFonts w:ascii="Cambria" w:hAnsi="Cambria" w:cs="Cambria"/>
                <w:sz w:val="22"/>
                <w:szCs w:val="22"/>
                <w:lang w:eastAsia="ar-SA"/>
              </w:rPr>
            </w:pPr>
            <w:r>
              <w:rPr>
                <w:sz w:val="22"/>
                <w:szCs w:val="22"/>
              </w:rPr>
              <w:t>13</w:t>
            </w:r>
          </w:p>
        </w:tc>
        <w:tc>
          <w:tcPr>
            <w:tcW w:w="1217" w:type="dxa"/>
            <w:tcBorders>
              <w:left w:val="single" w:sz="1" w:space="0" w:color="000000"/>
              <w:bottom w:val="single" w:sz="1" w:space="0" w:color="000000"/>
              <w:right w:val="single" w:sz="1" w:space="0" w:color="000000"/>
            </w:tcBorders>
            <w:shd w:val="clear" w:color="auto" w:fill="auto"/>
          </w:tcPr>
          <w:p w:rsidR="00435883" w:rsidRDefault="00435883" w:rsidP="00435883">
            <w:proofErr w:type="spellStart"/>
            <w:r w:rsidRPr="00027925">
              <w:rPr>
                <w:sz w:val="22"/>
                <w:szCs w:val="22"/>
                <w:lang w:eastAsia="ar-SA"/>
              </w:rPr>
              <w:t>Vogel</w:t>
            </w:r>
            <w:proofErr w:type="spellEnd"/>
            <w:r w:rsidRPr="00027925">
              <w:rPr>
                <w:sz w:val="22"/>
                <w:szCs w:val="22"/>
                <w:lang w:eastAsia="ar-SA"/>
              </w:rPr>
              <w:t xml:space="preserve"> &amp; </w:t>
            </w:r>
            <w:proofErr w:type="spellStart"/>
            <w:r w:rsidRPr="00027925">
              <w:rPr>
                <w:sz w:val="22"/>
                <w:szCs w:val="22"/>
                <w:lang w:eastAsia="ar-SA"/>
              </w:rPr>
              <w:t>Noot</w:t>
            </w:r>
            <w:proofErr w:type="spellEnd"/>
          </w:p>
        </w:tc>
      </w:tr>
      <w:tr w:rsidR="00435883" w:rsidRPr="005E3774" w:rsidTr="001E3543">
        <w:trPr>
          <w:trHeight w:val="326"/>
        </w:trPr>
        <w:tc>
          <w:tcPr>
            <w:tcW w:w="725" w:type="dxa"/>
            <w:tcBorders>
              <w:left w:val="single" w:sz="1" w:space="0" w:color="000000"/>
              <w:bottom w:val="single" w:sz="1" w:space="0" w:color="000000"/>
            </w:tcBorders>
            <w:shd w:val="clear" w:color="auto" w:fill="auto"/>
            <w:vAlign w:val="center"/>
          </w:tcPr>
          <w:p w:rsidR="00435883" w:rsidRPr="007B16BF" w:rsidRDefault="006172F4" w:rsidP="00435883">
            <w:pPr>
              <w:snapToGrid w:val="0"/>
              <w:rPr>
                <w:sz w:val="22"/>
                <w:szCs w:val="22"/>
              </w:rPr>
            </w:pPr>
            <w:r>
              <w:rPr>
                <w:sz w:val="22"/>
                <w:szCs w:val="22"/>
              </w:rPr>
              <w:t>13</w:t>
            </w:r>
          </w:p>
        </w:tc>
        <w:tc>
          <w:tcPr>
            <w:tcW w:w="3019" w:type="dxa"/>
            <w:tcBorders>
              <w:left w:val="single" w:sz="1" w:space="0" w:color="000000"/>
              <w:bottom w:val="single" w:sz="1" w:space="0" w:color="000000"/>
            </w:tcBorders>
            <w:shd w:val="clear" w:color="auto" w:fill="auto"/>
          </w:tcPr>
          <w:p w:rsidR="00435883" w:rsidRPr="007B16BF" w:rsidRDefault="00435883" w:rsidP="00435883">
            <w:pPr>
              <w:snapToGrid w:val="0"/>
              <w:rPr>
                <w:rFonts w:ascii="Cambria" w:eastAsia="Symbol" w:hAnsi="Cambria" w:cs="Cambria"/>
                <w:sz w:val="22"/>
                <w:szCs w:val="22"/>
                <w:lang w:eastAsia="ar-SA"/>
              </w:rPr>
            </w:pPr>
            <w:r w:rsidRPr="00F75C7E">
              <w:rPr>
                <w:rFonts w:eastAsia="Symbol"/>
                <w:sz w:val="22"/>
                <w:szCs w:val="22"/>
                <w:lang w:eastAsia="ar-SA"/>
              </w:rPr>
              <w:t>Tēra</w:t>
            </w:r>
            <w:r w:rsidR="006172F4">
              <w:rPr>
                <w:rFonts w:eastAsia="Symbol"/>
                <w:sz w:val="22"/>
                <w:szCs w:val="22"/>
                <w:lang w:eastAsia="ar-SA"/>
              </w:rPr>
              <w:t xml:space="preserve">uda radiators </w:t>
            </w:r>
            <w:proofErr w:type="spellStart"/>
            <w:r w:rsidR="006172F4">
              <w:rPr>
                <w:rFonts w:eastAsia="Symbol"/>
                <w:sz w:val="22"/>
                <w:szCs w:val="22"/>
                <w:lang w:eastAsia="ar-SA"/>
              </w:rPr>
              <w:t>clasic</w:t>
            </w:r>
            <w:proofErr w:type="spellEnd"/>
            <w:r w:rsidR="006172F4">
              <w:rPr>
                <w:rFonts w:eastAsia="Symbol"/>
                <w:sz w:val="22"/>
                <w:szCs w:val="22"/>
                <w:lang w:eastAsia="ar-SA"/>
              </w:rPr>
              <w:t xml:space="preserve"> K 22/500x12</w:t>
            </w:r>
            <w:r w:rsidRPr="00F75C7E">
              <w:rPr>
                <w:rFonts w:eastAsia="Symbol"/>
                <w:sz w:val="22"/>
                <w:szCs w:val="22"/>
                <w:lang w:eastAsia="ar-SA"/>
              </w:rPr>
              <w:t>00</w:t>
            </w:r>
          </w:p>
        </w:tc>
        <w:tc>
          <w:tcPr>
            <w:tcW w:w="2156" w:type="dxa"/>
            <w:tcBorders>
              <w:left w:val="single" w:sz="1" w:space="0" w:color="000000"/>
              <w:bottom w:val="single" w:sz="1" w:space="0" w:color="000000"/>
            </w:tcBorders>
            <w:shd w:val="clear" w:color="auto" w:fill="auto"/>
            <w:vAlign w:val="center"/>
          </w:tcPr>
          <w:p w:rsidR="00435883" w:rsidRPr="007B16BF" w:rsidRDefault="00435883" w:rsidP="00435883">
            <w:pPr>
              <w:snapToGrid w:val="0"/>
              <w:rPr>
                <w:rFonts w:ascii="Cambria" w:eastAsia="Symbol" w:hAnsi="Cambria" w:cs="Cambria"/>
                <w:sz w:val="22"/>
                <w:szCs w:val="22"/>
                <w:lang w:eastAsia="ar-SA"/>
              </w:rPr>
            </w:pPr>
            <w:r w:rsidRPr="00F75C7E">
              <w:rPr>
                <w:rFonts w:eastAsia="Symbol"/>
                <w:sz w:val="22"/>
                <w:szCs w:val="22"/>
                <w:lang w:eastAsia="ar-SA"/>
              </w:rPr>
              <w:t>20/500x</w:t>
            </w:r>
            <w:r>
              <w:rPr>
                <w:rFonts w:eastAsia="Symbol"/>
                <w:sz w:val="22"/>
                <w:szCs w:val="22"/>
                <w:lang w:eastAsia="ar-SA"/>
              </w:rPr>
              <w:t>1</w:t>
            </w:r>
            <w:r w:rsidR="006172F4">
              <w:rPr>
                <w:rFonts w:eastAsia="Symbol"/>
                <w:sz w:val="22"/>
                <w:szCs w:val="22"/>
                <w:lang w:eastAsia="ar-SA"/>
              </w:rPr>
              <w:t>2</w:t>
            </w:r>
            <w:r w:rsidRPr="00F75C7E">
              <w:rPr>
                <w:rFonts w:eastAsia="Symbol"/>
                <w:sz w:val="22"/>
                <w:szCs w:val="22"/>
                <w:lang w:eastAsia="ar-SA"/>
              </w:rPr>
              <w:t>00</w:t>
            </w:r>
          </w:p>
        </w:tc>
        <w:tc>
          <w:tcPr>
            <w:tcW w:w="1175" w:type="dxa"/>
            <w:tcBorders>
              <w:left w:val="single" w:sz="1" w:space="0" w:color="000000"/>
              <w:bottom w:val="single" w:sz="1" w:space="0" w:color="000000"/>
            </w:tcBorders>
            <w:shd w:val="clear" w:color="auto" w:fill="auto"/>
            <w:vAlign w:val="center"/>
          </w:tcPr>
          <w:p w:rsidR="00435883" w:rsidRPr="007B16BF" w:rsidRDefault="00435883" w:rsidP="00435883">
            <w:pPr>
              <w:snapToGrid w:val="0"/>
              <w:rPr>
                <w:rStyle w:val="WW-DefaultParagraphFont"/>
                <w:rFonts w:ascii="Cambria" w:hAnsi="Cambria" w:cs="Cambria"/>
                <w:sz w:val="22"/>
                <w:szCs w:val="22"/>
                <w:lang w:eastAsia="ar-SA"/>
              </w:rPr>
            </w:pPr>
            <w:r w:rsidRPr="00F75C7E">
              <w:rPr>
                <w:sz w:val="22"/>
                <w:szCs w:val="22"/>
              </w:rPr>
              <w:t>gab.</w:t>
            </w:r>
          </w:p>
        </w:tc>
        <w:tc>
          <w:tcPr>
            <w:tcW w:w="1050" w:type="dxa"/>
            <w:tcBorders>
              <w:left w:val="single" w:sz="1" w:space="0" w:color="000000"/>
              <w:bottom w:val="single" w:sz="1" w:space="0" w:color="000000"/>
            </w:tcBorders>
            <w:shd w:val="clear" w:color="auto" w:fill="auto"/>
            <w:vAlign w:val="center"/>
          </w:tcPr>
          <w:p w:rsidR="00435883" w:rsidRPr="007B16BF" w:rsidRDefault="006172F4" w:rsidP="00435883">
            <w:pPr>
              <w:snapToGrid w:val="0"/>
              <w:rPr>
                <w:rFonts w:ascii="Cambria" w:hAnsi="Cambria" w:cs="Cambria"/>
                <w:sz w:val="22"/>
                <w:szCs w:val="22"/>
                <w:lang w:eastAsia="ar-SA"/>
              </w:rPr>
            </w:pPr>
            <w:r>
              <w:rPr>
                <w:rStyle w:val="WW-DefaultParagraphFont"/>
                <w:sz w:val="22"/>
                <w:szCs w:val="22"/>
              </w:rPr>
              <w:t>4</w:t>
            </w:r>
          </w:p>
        </w:tc>
        <w:tc>
          <w:tcPr>
            <w:tcW w:w="1217" w:type="dxa"/>
            <w:tcBorders>
              <w:left w:val="single" w:sz="1" w:space="0" w:color="000000"/>
              <w:bottom w:val="single" w:sz="1" w:space="0" w:color="000000"/>
              <w:right w:val="single" w:sz="1" w:space="0" w:color="000000"/>
            </w:tcBorders>
            <w:shd w:val="clear" w:color="auto" w:fill="auto"/>
          </w:tcPr>
          <w:p w:rsidR="00435883" w:rsidRDefault="00435883" w:rsidP="00435883">
            <w:proofErr w:type="spellStart"/>
            <w:r w:rsidRPr="00027925">
              <w:rPr>
                <w:sz w:val="22"/>
                <w:szCs w:val="22"/>
                <w:lang w:eastAsia="ar-SA"/>
              </w:rPr>
              <w:t>Vogel</w:t>
            </w:r>
            <w:proofErr w:type="spellEnd"/>
            <w:r w:rsidRPr="00027925">
              <w:rPr>
                <w:sz w:val="22"/>
                <w:szCs w:val="22"/>
                <w:lang w:eastAsia="ar-SA"/>
              </w:rPr>
              <w:t xml:space="preserve"> &amp; </w:t>
            </w:r>
            <w:proofErr w:type="spellStart"/>
            <w:r w:rsidRPr="00027925">
              <w:rPr>
                <w:sz w:val="22"/>
                <w:szCs w:val="22"/>
                <w:lang w:eastAsia="ar-SA"/>
              </w:rPr>
              <w:t>Noot</w:t>
            </w:r>
            <w:proofErr w:type="spellEnd"/>
          </w:p>
        </w:tc>
      </w:tr>
      <w:tr w:rsidR="00435883" w:rsidRPr="005E3774" w:rsidTr="001E3543">
        <w:trPr>
          <w:trHeight w:val="326"/>
        </w:trPr>
        <w:tc>
          <w:tcPr>
            <w:tcW w:w="725" w:type="dxa"/>
            <w:tcBorders>
              <w:left w:val="single" w:sz="1" w:space="0" w:color="000000"/>
              <w:bottom w:val="single" w:sz="1" w:space="0" w:color="000000"/>
            </w:tcBorders>
            <w:shd w:val="clear" w:color="auto" w:fill="auto"/>
            <w:vAlign w:val="center"/>
          </w:tcPr>
          <w:p w:rsidR="00435883" w:rsidRPr="00F75C7E" w:rsidRDefault="006172F4" w:rsidP="00435883">
            <w:pPr>
              <w:snapToGrid w:val="0"/>
              <w:rPr>
                <w:rStyle w:val="WW-DefaultParagraphFont"/>
                <w:sz w:val="22"/>
                <w:szCs w:val="22"/>
              </w:rPr>
            </w:pPr>
            <w:r>
              <w:rPr>
                <w:sz w:val="22"/>
                <w:szCs w:val="22"/>
                <w:lang w:eastAsia="ar-SA"/>
              </w:rPr>
              <w:t>14</w:t>
            </w:r>
          </w:p>
        </w:tc>
        <w:tc>
          <w:tcPr>
            <w:tcW w:w="3019" w:type="dxa"/>
            <w:tcBorders>
              <w:left w:val="single" w:sz="1" w:space="0" w:color="000000"/>
              <w:bottom w:val="single" w:sz="1" w:space="0" w:color="000000"/>
            </w:tcBorders>
            <w:shd w:val="clear" w:color="auto" w:fill="auto"/>
          </w:tcPr>
          <w:p w:rsidR="00435883" w:rsidRPr="00F75C7E" w:rsidRDefault="00435883" w:rsidP="00435883">
            <w:pPr>
              <w:snapToGrid w:val="0"/>
              <w:rPr>
                <w:rFonts w:eastAsia="Symbol"/>
                <w:sz w:val="22"/>
                <w:szCs w:val="22"/>
                <w:lang w:eastAsia="ar-SA"/>
              </w:rPr>
            </w:pPr>
            <w:r w:rsidRPr="007B16BF">
              <w:rPr>
                <w:rFonts w:eastAsia="Symbol"/>
                <w:sz w:val="22"/>
                <w:szCs w:val="22"/>
                <w:lang w:eastAsia="ar-SA"/>
              </w:rPr>
              <w:t>Tēra</w:t>
            </w:r>
            <w:r w:rsidR="006172F4">
              <w:rPr>
                <w:rFonts w:eastAsia="Symbol"/>
                <w:sz w:val="22"/>
                <w:szCs w:val="22"/>
                <w:lang w:eastAsia="ar-SA"/>
              </w:rPr>
              <w:t xml:space="preserve">uda radiators </w:t>
            </w:r>
            <w:proofErr w:type="spellStart"/>
            <w:r w:rsidR="006172F4">
              <w:rPr>
                <w:rFonts w:eastAsia="Symbol"/>
                <w:sz w:val="22"/>
                <w:szCs w:val="22"/>
                <w:lang w:eastAsia="ar-SA"/>
              </w:rPr>
              <w:t>clasic</w:t>
            </w:r>
            <w:proofErr w:type="spellEnd"/>
            <w:r w:rsidR="006172F4">
              <w:rPr>
                <w:rFonts w:eastAsia="Symbol"/>
                <w:sz w:val="22"/>
                <w:szCs w:val="22"/>
                <w:lang w:eastAsia="ar-SA"/>
              </w:rPr>
              <w:t xml:space="preserve"> K 22/500x14</w:t>
            </w:r>
            <w:r w:rsidRPr="007B16BF">
              <w:rPr>
                <w:rFonts w:eastAsia="Symbol"/>
                <w:sz w:val="22"/>
                <w:szCs w:val="22"/>
                <w:lang w:eastAsia="ar-SA"/>
              </w:rPr>
              <w:t>00</w:t>
            </w:r>
          </w:p>
        </w:tc>
        <w:tc>
          <w:tcPr>
            <w:tcW w:w="2156" w:type="dxa"/>
            <w:tcBorders>
              <w:left w:val="single" w:sz="1" w:space="0" w:color="000000"/>
              <w:bottom w:val="single" w:sz="1" w:space="0" w:color="000000"/>
            </w:tcBorders>
            <w:shd w:val="clear" w:color="auto" w:fill="auto"/>
            <w:vAlign w:val="center"/>
          </w:tcPr>
          <w:p w:rsidR="00435883" w:rsidRDefault="006172F4" w:rsidP="006172F4">
            <w:pPr>
              <w:snapToGrid w:val="0"/>
              <w:rPr>
                <w:rFonts w:eastAsia="Symbol"/>
                <w:sz w:val="22"/>
                <w:szCs w:val="22"/>
                <w:lang w:eastAsia="ar-SA"/>
              </w:rPr>
            </w:pPr>
            <w:r>
              <w:rPr>
                <w:rFonts w:eastAsia="Symbol"/>
                <w:sz w:val="22"/>
                <w:szCs w:val="22"/>
                <w:lang w:eastAsia="ar-SA"/>
              </w:rPr>
              <w:t>22/5</w:t>
            </w:r>
            <w:r w:rsidR="00435883">
              <w:rPr>
                <w:rFonts w:eastAsia="Symbol"/>
                <w:sz w:val="22"/>
                <w:szCs w:val="22"/>
                <w:lang w:eastAsia="ar-SA"/>
              </w:rPr>
              <w:t>00x1</w:t>
            </w:r>
            <w:r>
              <w:rPr>
                <w:rFonts w:eastAsia="Symbol"/>
                <w:sz w:val="22"/>
                <w:szCs w:val="22"/>
                <w:lang w:eastAsia="ar-SA"/>
              </w:rPr>
              <w:t>4</w:t>
            </w:r>
            <w:r w:rsidR="00435883" w:rsidRPr="00F75C7E">
              <w:rPr>
                <w:rFonts w:eastAsia="Symbol"/>
                <w:sz w:val="22"/>
                <w:szCs w:val="22"/>
                <w:lang w:eastAsia="ar-SA"/>
              </w:rPr>
              <w:t>00</w:t>
            </w:r>
          </w:p>
        </w:tc>
        <w:tc>
          <w:tcPr>
            <w:tcW w:w="1175" w:type="dxa"/>
            <w:tcBorders>
              <w:left w:val="single" w:sz="1" w:space="0" w:color="000000"/>
              <w:bottom w:val="single" w:sz="1" w:space="0" w:color="000000"/>
            </w:tcBorders>
            <w:shd w:val="clear" w:color="auto" w:fill="auto"/>
            <w:vAlign w:val="center"/>
          </w:tcPr>
          <w:p w:rsidR="00435883" w:rsidRPr="00F75C7E" w:rsidRDefault="00435883" w:rsidP="00435883">
            <w:pPr>
              <w:pStyle w:val="Normal1"/>
              <w:snapToGrid w:val="0"/>
              <w:rPr>
                <w:sz w:val="22"/>
                <w:szCs w:val="22"/>
              </w:rPr>
            </w:pPr>
            <w:proofErr w:type="gramStart"/>
            <w:r w:rsidRPr="007B16BF">
              <w:rPr>
                <w:sz w:val="22"/>
                <w:szCs w:val="22"/>
              </w:rPr>
              <w:t>gab</w:t>
            </w:r>
            <w:proofErr w:type="gramEnd"/>
            <w:r w:rsidRPr="007B16BF">
              <w:rPr>
                <w:sz w:val="22"/>
                <w:szCs w:val="22"/>
              </w:rPr>
              <w:t>.</w:t>
            </w:r>
          </w:p>
        </w:tc>
        <w:tc>
          <w:tcPr>
            <w:tcW w:w="1050" w:type="dxa"/>
            <w:tcBorders>
              <w:left w:val="single" w:sz="1" w:space="0" w:color="000000"/>
              <w:bottom w:val="single" w:sz="1" w:space="0" w:color="000000"/>
            </w:tcBorders>
            <w:shd w:val="clear" w:color="auto" w:fill="auto"/>
            <w:vAlign w:val="center"/>
          </w:tcPr>
          <w:p w:rsidR="00435883" w:rsidRPr="00F75C7E" w:rsidRDefault="006172F4" w:rsidP="00435883">
            <w:pPr>
              <w:pStyle w:val="Normal1"/>
              <w:snapToGrid w:val="0"/>
              <w:rPr>
                <w:sz w:val="22"/>
                <w:szCs w:val="22"/>
              </w:rPr>
            </w:pPr>
            <w:r>
              <w:rPr>
                <w:rStyle w:val="WW-DefaultParagraphFont"/>
                <w:sz w:val="22"/>
                <w:szCs w:val="22"/>
              </w:rPr>
              <w:t>5</w:t>
            </w:r>
          </w:p>
        </w:tc>
        <w:tc>
          <w:tcPr>
            <w:tcW w:w="1217" w:type="dxa"/>
            <w:tcBorders>
              <w:left w:val="single" w:sz="1" w:space="0" w:color="000000"/>
              <w:bottom w:val="single" w:sz="1" w:space="0" w:color="000000"/>
              <w:right w:val="single" w:sz="1" w:space="0" w:color="000000"/>
            </w:tcBorders>
            <w:shd w:val="clear" w:color="auto" w:fill="auto"/>
          </w:tcPr>
          <w:p w:rsidR="00435883" w:rsidRDefault="00435883" w:rsidP="00435883">
            <w:proofErr w:type="spellStart"/>
            <w:r w:rsidRPr="00027925">
              <w:rPr>
                <w:sz w:val="22"/>
                <w:szCs w:val="22"/>
                <w:lang w:eastAsia="ar-SA"/>
              </w:rPr>
              <w:t>Vogel</w:t>
            </w:r>
            <w:proofErr w:type="spellEnd"/>
            <w:r w:rsidRPr="00027925">
              <w:rPr>
                <w:sz w:val="22"/>
                <w:szCs w:val="22"/>
                <w:lang w:eastAsia="ar-SA"/>
              </w:rPr>
              <w:t xml:space="preserve"> &amp; </w:t>
            </w:r>
            <w:proofErr w:type="spellStart"/>
            <w:r w:rsidRPr="00027925">
              <w:rPr>
                <w:sz w:val="22"/>
                <w:szCs w:val="22"/>
                <w:lang w:eastAsia="ar-SA"/>
              </w:rPr>
              <w:t>Noot</w:t>
            </w:r>
            <w:proofErr w:type="spellEnd"/>
          </w:p>
        </w:tc>
      </w:tr>
      <w:tr w:rsidR="006172F4" w:rsidRPr="005E3774" w:rsidTr="00DD440F">
        <w:trPr>
          <w:trHeight w:val="326"/>
        </w:trPr>
        <w:tc>
          <w:tcPr>
            <w:tcW w:w="725" w:type="dxa"/>
            <w:tcBorders>
              <w:left w:val="single" w:sz="1" w:space="0" w:color="000000"/>
              <w:bottom w:val="single" w:sz="1" w:space="0" w:color="000000"/>
            </w:tcBorders>
            <w:shd w:val="clear" w:color="auto" w:fill="auto"/>
            <w:vAlign w:val="center"/>
          </w:tcPr>
          <w:p w:rsidR="006172F4" w:rsidRPr="00F75C7E" w:rsidRDefault="006172F4" w:rsidP="00435883">
            <w:pPr>
              <w:snapToGrid w:val="0"/>
              <w:rPr>
                <w:sz w:val="22"/>
                <w:szCs w:val="22"/>
              </w:rPr>
            </w:pPr>
            <w:r>
              <w:rPr>
                <w:sz w:val="22"/>
                <w:szCs w:val="22"/>
              </w:rPr>
              <w:t>15</w:t>
            </w:r>
          </w:p>
        </w:tc>
        <w:tc>
          <w:tcPr>
            <w:tcW w:w="3019" w:type="dxa"/>
            <w:tcBorders>
              <w:left w:val="single" w:sz="1" w:space="0" w:color="000000"/>
              <w:bottom w:val="single" w:sz="1" w:space="0" w:color="000000"/>
            </w:tcBorders>
            <w:shd w:val="clear" w:color="auto" w:fill="auto"/>
          </w:tcPr>
          <w:p w:rsidR="006172F4" w:rsidRPr="00F75C7E" w:rsidRDefault="006172F4" w:rsidP="00435883">
            <w:pPr>
              <w:snapToGrid w:val="0"/>
              <w:rPr>
                <w:color w:val="000000" w:themeColor="text1"/>
                <w:sz w:val="22"/>
                <w:szCs w:val="22"/>
                <w:lang w:eastAsia="ar-SA"/>
              </w:rPr>
            </w:pPr>
            <w:hyperlink r:id="rId17" w:history="1">
              <w:r w:rsidRPr="00E448F4">
                <w:rPr>
                  <w:rFonts w:ascii="Verdana" w:hAnsi="Verdana"/>
                  <w:color w:val="003366"/>
                  <w:sz w:val="17"/>
                  <w:szCs w:val="17"/>
                </w:rPr>
                <w:br/>
              </w:r>
              <w:proofErr w:type="spellStart"/>
              <w:r w:rsidRPr="00E448F4">
                <w:rPr>
                  <w:rStyle w:val="Hyperlink"/>
                  <w:color w:val="000000" w:themeColor="text1"/>
                  <w:sz w:val="22"/>
                  <w:szCs w:val="22"/>
                  <w:u w:val="none"/>
                </w:rPr>
                <w:t>Radiat.termost.vārsts</w:t>
              </w:r>
              <w:proofErr w:type="spellEnd"/>
              <w:r w:rsidRPr="00E448F4">
                <w:rPr>
                  <w:rStyle w:val="Hyperlink"/>
                  <w:color w:val="000000" w:themeColor="text1"/>
                  <w:sz w:val="22"/>
                  <w:szCs w:val="22"/>
                  <w:u w:val="none"/>
                </w:rPr>
                <w:t xml:space="preserve"> 1/2" RA-N 15(UK) aksiāls DANFOSS</w:t>
              </w:r>
            </w:hyperlink>
          </w:p>
        </w:tc>
        <w:tc>
          <w:tcPr>
            <w:tcW w:w="2156" w:type="dxa"/>
            <w:tcBorders>
              <w:left w:val="single" w:sz="1" w:space="0" w:color="000000"/>
              <w:bottom w:val="single" w:sz="1" w:space="0" w:color="000000"/>
            </w:tcBorders>
            <w:shd w:val="clear" w:color="auto" w:fill="auto"/>
            <w:vAlign w:val="center"/>
          </w:tcPr>
          <w:p w:rsidR="006172F4" w:rsidRPr="00F75C7E" w:rsidRDefault="006172F4" w:rsidP="00435883">
            <w:pPr>
              <w:snapToGrid w:val="0"/>
              <w:rPr>
                <w:sz w:val="22"/>
                <w:szCs w:val="22"/>
                <w:lang w:eastAsia="ar-SA"/>
              </w:rPr>
            </w:pPr>
            <w:r w:rsidRPr="00E448F4">
              <w:rPr>
                <w:rFonts w:eastAsia="Symbol"/>
                <w:sz w:val="22"/>
                <w:szCs w:val="22"/>
                <w:lang w:eastAsia="ar-SA"/>
              </w:rPr>
              <w:t>RA-N 15</w:t>
            </w:r>
          </w:p>
        </w:tc>
        <w:tc>
          <w:tcPr>
            <w:tcW w:w="1175" w:type="dxa"/>
            <w:tcBorders>
              <w:left w:val="single" w:sz="1" w:space="0" w:color="000000"/>
              <w:bottom w:val="single" w:sz="1" w:space="0" w:color="000000"/>
            </w:tcBorders>
            <w:shd w:val="clear" w:color="auto" w:fill="auto"/>
            <w:vAlign w:val="center"/>
          </w:tcPr>
          <w:p w:rsidR="006172F4" w:rsidRPr="00F75C7E" w:rsidRDefault="006172F4" w:rsidP="00435883">
            <w:pPr>
              <w:pStyle w:val="Normal1"/>
              <w:snapToGrid w:val="0"/>
              <w:rPr>
                <w:sz w:val="22"/>
                <w:szCs w:val="22"/>
                <w:lang w:val="lv-LV"/>
              </w:rPr>
            </w:pPr>
            <w:proofErr w:type="gramStart"/>
            <w:r w:rsidRPr="00E448F4">
              <w:rPr>
                <w:sz w:val="22"/>
                <w:szCs w:val="22"/>
              </w:rPr>
              <w:t>gab</w:t>
            </w:r>
            <w:proofErr w:type="gramEnd"/>
            <w:r w:rsidRPr="00E448F4">
              <w:rPr>
                <w:sz w:val="22"/>
                <w:szCs w:val="22"/>
              </w:rPr>
              <w:t>.</w:t>
            </w:r>
          </w:p>
        </w:tc>
        <w:tc>
          <w:tcPr>
            <w:tcW w:w="1050" w:type="dxa"/>
            <w:tcBorders>
              <w:left w:val="single" w:sz="1" w:space="0" w:color="000000"/>
              <w:bottom w:val="single" w:sz="1" w:space="0" w:color="000000"/>
            </w:tcBorders>
            <w:shd w:val="clear" w:color="auto" w:fill="auto"/>
            <w:vAlign w:val="center"/>
          </w:tcPr>
          <w:p w:rsidR="006172F4" w:rsidRPr="00F75C7E" w:rsidRDefault="006172F4" w:rsidP="00435883">
            <w:pPr>
              <w:pStyle w:val="Normal1"/>
              <w:snapToGrid w:val="0"/>
              <w:rPr>
                <w:sz w:val="22"/>
                <w:szCs w:val="22"/>
                <w:lang w:val="lv-LV"/>
              </w:rPr>
            </w:pPr>
            <w:r>
              <w:rPr>
                <w:rStyle w:val="WW-DefaultParagraphFont"/>
                <w:sz w:val="22"/>
                <w:szCs w:val="22"/>
              </w:rPr>
              <w:t>76</w:t>
            </w:r>
          </w:p>
        </w:tc>
        <w:tc>
          <w:tcPr>
            <w:tcW w:w="1217" w:type="dxa"/>
            <w:tcBorders>
              <w:left w:val="single" w:sz="1" w:space="0" w:color="000000"/>
              <w:bottom w:val="single" w:sz="1" w:space="0" w:color="000000"/>
              <w:right w:val="single" w:sz="1" w:space="0" w:color="000000"/>
            </w:tcBorders>
            <w:shd w:val="clear" w:color="auto" w:fill="auto"/>
            <w:vAlign w:val="center"/>
          </w:tcPr>
          <w:p w:rsidR="006172F4" w:rsidRDefault="006172F4" w:rsidP="00435883">
            <w:proofErr w:type="spellStart"/>
            <w:r w:rsidRPr="00E448F4">
              <w:rPr>
                <w:sz w:val="22"/>
                <w:szCs w:val="22"/>
                <w:lang w:eastAsia="ar-SA"/>
              </w:rPr>
              <w:t>Danfoss</w:t>
            </w:r>
            <w:proofErr w:type="spellEnd"/>
          </w:p>
        </w:tc>
      </w:tr>
      <w:tr w:rsidR="006172F4" w:rsidRPr="005E3774" w:rsidTr="00DD440F">
        <w:trPr>
          <w:trHeight w:val="326"/>
        </w:trPr>
        <w:tc>
          <w:tcPr>
            <w:tcW w:w="725" w:type="dxa"/>
            <w:tcBorders>
              <w:left w:val="single" w:sz="1" w:space="0" w:color="000000"/>
              <w:bottom w:val="single" w:sz="1" w:space="0" w:color="000000"/>
            </w:tcBorders>
            <w:shd w:val="clear" w:color="auto" w:fill="auto"/>
            <w:vAlign w:val="center"/>
          </w:tcPr>
          <w:p w:rsidR="006172F4" w:rsidRPr="00F75C7E" w:rsidRDefault="006172F4" w:rsidP="00435883">
            <w:pPr>
              <w:snapToGrid w:val="0"/>
              <w:rPr>
                <w:sz w:val="22"/>
                <w:szCs w:val="22"/>
                <w:lang w:eastAsia="ar-SA"/>
              </w:rPr>
            </w:pPr>
            <w:r>
              <w:rPr>
                <w:sz w:val="22"/>
                <w:szCs w:val="22"/>
                <w:lang w:eastAsia="ar-SA"/>
              </w:rPr>
              <w:t>16</w:t>
            </w:r>
          </w:p>
        </w:tc>
        <w:tc>
          <w:tcPr>
            <w:tcW w:w="3019" w:type="dxa"/>
            <w:tcBorders>
              <w:left w:val="single" w:sz="1" w:space="0" w:color="000000"/>
              <w:bottom w:val="single" w:sz="1" w:space="0" w:color="000000"/>
            </w:tcBorders>
            <w:shd w:val="clear" w:color="auto" w:fill="auto"/>
          </w:tcPr>
          <w:p w:rsidR="006172F4" w:rsidRPr="00F75C7E" w:rsidRDefault="006172F4" w:rsidP="00435883">
            <w:pPr>
              <w:snapToGrid w:val="0"/>
              <w:rPr>
                <w:color w:val="000000" w:themeColor="text1"/>
                <w:sz w:val="22"/>
                <w:szCs w:val="22"/>
                <w:lang w:eastAsia="ar-SA"/>
              </w:rPr>
            </w:pPr>
            <w:hyperlink r:id="rId18" w:history="1">
              <w:proofErr w:type="spellStart"/>
              <w:r w:rsidRPr="00E448F4">
                <w:rPr>
                  <w:rStyle w:val="Hyperlink"/>
                  <w:color w:val="000000" w:themeColor="text1"/>
                  <w:sz w:val="22"/>
                  <w:szCs w:val="22"/>
                  <w:u w:val="none"/>
                  <w:shd w:val="clear" w:color="auto" w:fill="FFFFFF"/>
                </w:rPr>
                <w:t>Termost.galva</w:t>
              </w:r>
              <w:proofErr w:type="spellEnd"/>
              <w:r w:rsidRPr="00E448F4">
                <w:rPr>
                  <w:rStyle w:val="Hyperlink"/>
                  <w:color w:val="000000" w:themeColor="text1"/>
                  <w:sz w:val="22"/>
                  <w:szCs w:val="22"/>
                  <w:u w:val="none"/>
                  <w:shd w:val="clear" w:color="auto" w:fill="FFFFFF"/>
                </w:rPr>
                <w:t xml:space="preserve"> RAS-C </w:t>
              </w:r>
              <w:proofErr w:type="spellStart"/>
              <w:r w:rsidRPr="00E448F4">
                <w:rPr>
                  <w:rStyle w:val="Hyperlink"/>
                  <w:color w:val="000000" w:themeColor="text1"/>
                  <w:sz w:val="22"/>
                  <w:szCs w:val="22"/>
                  <w:u w:val="none"/>
                  <w:shd w:val="clear" w:color="auto" w:fill="FFFFFF"/>
                </w:rPr>
                <w:t>click</w:t>
              </w:r>
              <w:proofErr w:type="spellEnd"/>
              <w:r w:rsidRPr="00E448F4">
                <w:rPr>
                  <w:rStyle w:val="Hyperlink"/>
                  <w:color w:val="000000" w:themeColor="text1"/>
                  <w:sz w:val="22"/>
                  <w:szCs w:val="22"/>
                  <w:u w:val="none"/>
                  <w:shd w:val="clear" w:color="auto" w:fill="FFFFFF"/>
                </w:rPr>
                <w:t xml:space="preserve"> (RA) vārstiem DANFOSS</w:t>
              </w:r>
            </w:hyperlink>
          </w:p>
        </w:tc>
        <w:tc>
          <w:tcPr>
            <w:tcW w:w="2156" w:type="dxa"/>
            <w:tcBorders>
              <w:left w:val="single" w:sz="1" w:space="0" w:color="000000"/>
              <w:bottom w:val="single" w:sz="1" w:space="0" w:color="000000"/>
            </w:tcBorders>
            <w:shd w:val="clear" w:color="auto" w:fill="auto"/>
            <w:vAlign w:val="center"/>
          </w:tcPr>
          <w:p w:rsidR="006172F4" w:rsidRPr="00F75C7E" w:rsidRDefault="006172F4" w:rsidP="00435883">
            <w:pPr>
              <w:snapToGrid w:val="0"/>
              <w:rPr>
                <w:sz w:val="22"/>
                <w:szCs w:val="22"/>
                <w:lang w:eastAsia="ar-SA"/>
              </w:rPr>
            </w:pPr>
            <w:r w:rsidRPr="00E448F4">
              <w:rPr>
                <w:rFonts w:eastAsia="Symbol"/>
                <w:sz w:val="22"/>
                <w:szCs w:val="22"/>
                <w:lang w:eastAsia="ar-SA"/>
              </w:rPr>
              <w:t>RAS-C</w:t>
            </w:r>
          </w:p>
        </w:tc>
        <w:tc>
          <w:tcPr>
            <w:tcW w:w="1175" w:type="dxa"/>
            <w:tcBorders>
              <w:left w:val="single" w:sz="1" w:space="0" w:color="000000"/>
              <w:bottom w:val="single" w:sz="1" w:space="0" w:color="000000"/>
            </w:tcBorders>
            <w:shd w:val="clear" w:color="auto" w:fill="auto"/>
            <w:vAlign w:val="center"/>
          </w:tcPr>
          <w:p w:rsidR="006172F4" w:rsidRPr="00F75C7E" w:rsidRDefault="006172F4" w:rsidP="00435883">
            <w:pPr>
              <w:pStyle w:val="Normal1"/>
              <w:snapToGrid w:val="0"/>
              <w:rPr>
                <w:sz w:val="22"/>
                <w:szCs w:val="22"/>
                <w:lang w:val="lv-LV"/>
              </w:rPr>
            </w:pPr>
            <w:proofErr w:type="gramStart"/>
            <w:r w:rsidRPr="00E448F4">
              <w:rPr>
                <w:sz w:val="22"/>
                <w:szCs w:val="22"/>
              </w:rPr>
              <w:t>gab</w:t>
            </w:r>
            <w:proofErr w:type="gramEnd"/>
            <w:r w:rsidRPr="00E448F4">
              <w:rPr>
                <w:sz w:val="22"/>
                <w:szCs w:val="22"/>
              </w:rPr>
              <w:t>.</w:t>
            </w:r>
          </w:p>
        </w:tc>
        <w:tc>
          <w:tcPr>
            <w:tcW w:w="1050" w:type="dxa"/>
            <w:tcBorders>
              <w:left w:val="single" w:sz="1" w:space="0" w:color="000000"/>
              <w:bottom w:val="single" w:sz="1" w:space="0" w:color="000000"/>
            </w:tcBorders>
            <w:shd w:val="clear" w:color="auto" w:fill="auto"/>
            <w:vAlign w:val="center"/>
          </w:tcPr>
          <w:p w:rsidR="006172F4" w:rsidRPr="00F75C7E" w:rsidRDefault="006172F4" w:rsidP="00435883">
            <w:pPr>
              <w:pStyle w:val="Normal1"/>
              <w:snapToGrid w:val="0"/>
              <w:rPr>
                <w:sz w:val="22"/>
                <w:szCs w:val="22"/>
                <w:lang w:val="lv-LV"/>
              </w:rPr>
            </w:pPr>
            <w:r>
              <w:rPr>
                <w:rStyle w:val="WW-DefaultParagraphFont"/>
                <w:sz w:val="22"/>
                <w:szCs w:val="22"/>
              </w:rPr>
              <w:t>76</w:t>
            </w:r>
          </w:p>
        </w:tc>
        <w:tc>
          <w:tcPr>
            <w:tcW w:w="1217" w:type="dxa"/>
            <w:tcBorders>
              <w:left w:val="single" w:sz="1" w:space="0" w:color="000000"/>
              <w:bottom w:val="single" w:sz="1" w:space="0" w:color="000000"/>
              <w:right w:val="single" w:sz="1" w:space="0" w:color="000000"/>
            </w:tcBorders>
            <w:shd w:val="clear" w:color="auto" w:fill="auto"/>
            <w:vAlign w:val="center"/>
          </w:tcPr>
          <w:p w:rsidR="006172F4" w:rsidRDefault="006172F4" w:rsidP="00435883">
            <w:proofErr w:type="spellStart"/>
            <w:r w:rsidRPr="00E448F4">
              <w:rPr>
                <w:sz w:val="22"/>
                <w:szCs w:val="22"/>
                <w:lang w:eastAsia="ar-SA"/>
              </w:rPr>
              <w:t>Danfoss</w:t>
            </w:r>
            <w:proofErr w:type="spellEnd"/>
          </w:p>
        </w:tc>
      </w:tr>
      <w:tr w:rsidR="006172F4" w:rsidRPr="005E3774" w:rsidTr="00DD440F">
        <w:trPr>
          <w:trHeight w:val="326"/>
        </w:trPr>
        <w:tc>
          <w:tcPr>
            <w:tcW w:w="725" w:type="dxa"/>
            <w:tcBorders>
              <w:left w:val="single" w:sz="1" w:space="0" w:color="000000"/>
              <w:bottom w:val="single" w:sz="1" w:space="0" w:color="000000"/>
            </w:tcBorders>
            <w:shd w:val="clear" w:color="auto" w:fill="auto"/>
            <w:vAlign w:val="center"/>
          </w:tcPr>
          <w:p w:rsidR="006172F4" w:rsidRPr="007B16BF" w:rsidRDefault="006172F4" w:rsidP="00435883">
            <w:pPr>
              <w:snapToGrid w:val="0"/>
              <w:rPr>
                <w:sz w:val="22"/>
                <w:szCs w:val="22"/>
                <w:lang w:eastAsia="ar-SA"/>
              </w:rPr>
            </w:pPr>
            <w:r>
              <w:rPr>
                <w:sz w:val="22"/>
                <w:szCs w:val="22"/>
              </w:rPr>
              <w:t>17</w:t>
            </w:r>
          </w:p>
        </w:tc>
        <w:tc>
          <w:tcPr>
            <w:tcW w:w="3019" w:type="dxa"/>
            <w:tcBorders>
              <w:left w:val="single" w:sz="1" w:space="0" w:color="000000"/>
              <w:bottom w:val="single" w:sz="1" w:space="0" w:color="000000"/>
            </w:tcBorders>
            <w:shd w:val="clear" w:color="auto" w:fill="auto"/>
          </w:tcPr>
          <w:p w:rsidR="006172F4" w:rsidRPr="00E448F4" w:rsidRDefault="006172F4" w:rsidP="00BF093A">
            <w:pPr>
              <w:rPr>
                <w:color w:val="000000" w:themeColor="text1"/>
                <w:sz w:val="22"/>
                <w:szCs w:val="22"/>
                <w:lang w:eastAsia="lv-LV"/>
              </w:rPr>
            </w:pPr>
            <w:hyperlink r:id="rId19" w:history="1">
              <w:r w:rsidRPr="00E448F4">
                <w:rPr>
                  <w:color w:val="000000" w:themeColor="text1"/>
                  <w:sz w:val="22"/>
                  <w:szCs w:val="22"/>
                </w:rPr>
                <w:br/>
              </w:r>
              <w:proofErr w:type="spellStart"/>
              <w:r w:rsidRPr="00E448F4">
                <w:rPr>
                  <w:rStyle w:val="Hyperlink"/>
                  <w:color w:val="000000" w:themeColor="text1"/>
                  <w:sz w:val="22"/>
                  <w:szCs w:val="22"/>
                  <w:u w:val="none"/>
                </w:rPr>
                <w:t>Radiat.noslēgvārsts</w:t>
              </w:r>
              <w:proofErr w:type="spellEnd"/>
              <w:r w:rsidRPr="00E448F4">
                <w:rPr>
                  <w:rStyle w:val="Hyperlink"/>
                  <w:color w:val="000000" w:themeColor="text1"/>
                  <w:sz w:val="22"/>
                  <w:szCs w:val="22"/>
                  <w:u w:val="none"/>
                </w:rPr>
                <w:t xml:space="preserve"> 1/2'' RLV-S 15 leņķis DANFOSS</w:t>
              </w:r>
            </w:hyperlink>
          </w:p>
          <w:p w:rsidR="006172F4" w:rsidRPr="007B16BF" w:rsidRDefault="006172F4" w:rsidP="00435883">
            <w:pPr>
              <w:snapToGrid w:val="0"/>
              <w:rPr>
                <w:color w:val="000000" w:themeColor="text1"/>
                <w:sz w:val="22"/>
                <w:szCs w:val="22"/>
                <w:lang w:eastAsia="ar-SA"/>
              </w:rPr>
            </w:pPr>
          </w:p>
        </w:tc>
        <w:tc>
          <w:tcPr>
            <w:tcW w:w="2156" w:type="dxa"/>
            <w:tcBorders>
              <w:left w:val="single" w:sz="1" w:space="0" w:color="000000"/>
              <w:bottom w:val="single" w:sz="1" w:space="0" w:color="000000"/>
            </w:tcBorders>
            <w:shd w:val="clear" w:color="auto" w:fill="auto"/>
            <w:vAlign w:val="center"/>
          </w:tcPr>
          <w:p w:rsidR="006172F4" w:rsidRPr="007B16BF" w:rsidRDefault="006172F4" w:rsidP="00435883">
            <w:pPr>
              <w:snapToGrid w:val="0"/>
              <w:rPr>
                <w:sz w:val="22"/>
                <w:szCs w:val="22"/>
                <w:lang w:eastAsia="ar-SA"/>
              </w:rPr>
            </w:pPr>
            <w:r w:rsidRPr="00E448F4">
              <w:rPr>
                <w:rFonts w:eastAsia="Symbol"/>
                <w:sz w:val="22"/>
                <w:szCs w:val="22"/>
                <w:lang w:eastAsia="ar-SA"/>
              </w:rPr>
              <w:t>RLV-S 15</w:t>
            </w:r>
          </w:p>
        </w:tc>
        <w:tc>
          <w:tcPr>
            <w:tcW w:w="1175" w:type="dxa"/>
            <w:tcBorders>
              <w:left w:val="single" w:sz="1" w:space="0" w:color="000000"/>
              <w:bottom w:val="single" w:sz="1" w:space="0" w:color="000000"/>
            </w:tcBorders>
            <w:shd w:val="clear" w:color="auto" w:fill="auto"/>
            <w:vAlign w:val="center"/>
          </w:tcPr>
          <w:p w:rsidR="006172F4" w:rsidRPr="007B16BF" w:rsidRDefault="006172F4" w:rsidP="00435883">
            <w:pPr>
              <w:pStyle w:val="Normal1"/>
              <w:snapToGrid w:val="0"/>
              <w:rPr>
                <w:sz w:val="22"/>
                <w:szCs w:val="22"/>
                <w:lang w:val="lv-LV"/>
              </w:rPr>
            </w:pPr>
            <w:proofErr w:type="gramStart"/>
            <w:r w:rsidRPr="00E448F4">
              <w:rPr>
                <w:sz w:val="22"/>
                <w:szCs w:val="22"/>
              </w:rPr>
              <w:t>gab</w:t>
            </w:r>
            <w:proofErr w:type="gramEnd"/>
            <w:r w:rsidRPr="00E448F4">
              <w:rPr>
                <w:sz w:val="22"/>
                <w:szCs w:val="22"/>
              </w:rPr>
              <w:t>.</w:t>
            </w:r>
          </w:p>
        </w:tc>
        <w:tc>
          <w:tcPr>
            <w:tcW w:w="1050" w:type="dxa"/>
            <w:tcBorders>
              <w:left w:val="single" w:sz="1" w:space="0" w:color="000000"/>
              <w:bottom w:val="single" w:sz="1" w:space="0" w:color="000000"/>
            </w:tcBorders>
            <w:shd w:val="clear" w:color="auto" w:fill="auto"/>
            <w:vAlign w:val="center"/>
          </w:tcPr>
          <w:p w:rsidR="006172F4" w:rsidRPr="007B16BF" w:rsidRDefault="006172F4" w:rsidP="00435883">
            <w:pPr>
              <w:pStyle w:val="Normal1"/>
              <w:snapToGrid w:val="0"/>
              <w:rPr>
                <w:sz w:val="22"/>
                <w:szCs w:val="22"/>
                <w:lang w:val="lv-LV"/>
              </w:rPr>
            </w:pPr>
            <w:r>
              <w:rPr>
                <w:rStyle w:val="WW-DefaultParagraphFont"/>
                <w:sz w:val="22"/>
                <w:szCs w:val="22"/>
              </w:rPr>
              <w:t>76</w:t>
            </w:r>
          </w:p>
        </w:tc>
        <w:tc>
          <w:tcPr>
            <w:tcW w:w="1217" w:type="dxa"/>
            <w:tcBorders>
              <w:left w:val="single" w:sz="1" w:space="0" w:color="000000"/>
              <w:bottom w:val="single" w:sz="1" w:space="0" w:color="000000"/>
              <w:right w:val="single" w:sz="1" w:space="0" w:color="000000"/>
            </w:tcBorders>
            <w:shd w:val="clear" w:color="auto" w:fill="auto"/>
            <w:vAlign w:val="center"/>
          </w:tcPr>
          <w:p w:rsidR="006172F4" w:rsidRDefault="006172F4" w:rsidP="00435883">
            <w:proofErr w:type="spellStart"/>
            <w:r w:rsidRPr="00E448F4">
              <w:rPr>
                <w:sz w:val="22"/>
                <w:szCs w:val="22"/>
                <w:lang w:eastAsia="ar-SA"/>
              </w:rPr>
              <w:t>Danfoss</w:t>
            </w:r>
            <w:proofErr w:type="spellEnd"/>
          </w:p>
        </w:tc>
      </w:tr>
      <w:tr w:rsidR="006172F4" w:rsidRPr="005E3774" w:rsidTr="00DD440F">
        <w:trPr>
          <w:trHeight w:val="326"/>
        </w:trPr>
        <w:tc>
          <w:tcPr>
            <w:tcW w:w="725" w:type="dxa"/>
            <w:tcBorders>
              <w:left w:val="single" w:sz="1" w:space="0" w:color="000000"/>
              <w:bottom w:val="single" w:sz="1" w:space="0" w:color="000000"/>
            </w:tcBorders>
            <w:shd w:val="clear" w:color="auto" w:fill="auto"/>
            <w:vAlign w:val="center"/>
          </w:tcPr>
          <w:p w:rsidR="006172F4" w:rsidRPr="005E3774" w:rsidRDefault="006172F4" w:rsidP="00435883">
            <w:pPr>
              <w:snapToGrid w:val="0"/>
              <w:rPr>
                <w:sz w:val="22"/>
                <w:szCs w:val="22"/>
                <w:highlight w:val="yellow"/>
              </w:rPr>
            </w:pPr>
            <w:r>
              <w:rPr>
                <w:sz w:val="22"/>
                <w:szCs w:val="22"/>
              </w:rPr>
              <w:t>18</w:t>
            </w:r>
          </w:p>
        </w:tc>
        <w:tc>
          <w:tcPr>
            <w:tcW w:w="3019" w:type="dxa"/>
            <w:tcBorders>
              <w:left w:val="single" w:sz="1" w:space="0" w:color="000000"/>
              <w:bottom w:val="single" w:sz="1" w:space="0" w:color="000000"/>
            </w:tcBorders>
            <w:shd w:val="clear" w:color="auto" w:fill="auto"/>
          </w:tcPr>
          <w:p w:rsidR="006172F4" w:rsidRPr="005E3774" w:rsidRDefault="006172F4" w:rsidP="00435883">
            <w:pPr>
              <w:rPr>
                <w:color w:val="000000" w:themeColor="text1"/>
                <w:sz w:val="22"/>
                <w:szCs w:val="22"/>
                <w:highlight w:val="yellow"/>
                <w:lang w:eastAsia="ar-SA"/>
              </w:rPr>
            </w:pPr>
            <w:r w:rsidRPr="00D7199E">
              <w:rPr>
                <w:sz w:val="22"/>
                <w:szCs w:val="22"/>
              </w:rPr>
              <w:t>Apkures sistēmas hidrauliskā ieregulēšana</w:t>
            </w:r>
          </w:p>
        </w:tc>
        <w:tc>
          <w:tcPr>
            <w:tcW w:w="2156" w:type="dxa"/>
            <w:tcBorders>
              <w:left w:val="single" w:sz="1" w:space="0" w:color="000000"/>
              <w:bottom w:val="single" w:sz="1" w:space="0" w:color="000000"/>
            </w:tcBorders>
            <w:shd w:val="clear" w:color="auto" w:fill="auto"/>
            <w:vAlign w:val="center"/>
          </w:tcPr>
          <w:p w:rsidR="006172F4" w:rsidRPr="005E3774" w:rsidRDefault="006172F4" w:rsidP="00435883">
            <w:pPr>
              <w:snapToGrid w:val="0"/>
              <w:rPr>
                <w:color w:val="000000" w:themeColor="text1"/>
                <w:sz w:val="22"/>
                <w:szCs w:val="22"/>
                <w:highlight w:val="yellow"/>
                <w:lang w:eastAsia="ar-SA"/>
              </w:rPr>
            </w:pPr>
          </w:p>
        </w:tc>
        <w:tc>
          <w:tcPr>
            <w:tcW w:w="1175" w:type="dxa"/>
            <w:tcBorders>
              <w:left w:val="single" w:sz="1" w:space="0" w:color="000000"/>
              <w:bottom w:val="single" w:sz="1" w:space="0" w:color="000000"/>
            </w:tcBorders>
            <w:shd w:val="clear" w:color="auto" w:fill="auto"/>
            <w:vAlign w:val="center"/>
          </w:tcPr>
          <w:p w:rsidR="006172F4" w:rsidRPr="005E3774" w:rsidRDefault="006172F4" w:rsidP="00435883">
            <w:pPr>
              <w:snapToGrid w:val="0"/>
              <w:rPr>
                <w:color w:val="000000" w:themeColor="text1"/>
                <w:sz w:val="22"/>
                <w:szCs w:val="22"/>
                <w:highlight w:val="yellow"/>
                <w:lang w:eastAsia="ar-SA"/>
              </w:rPr>
            </w:pPr>
            <w:proofErr w:type="spellStart"/>
            <w:r w:rsidRPr="00D7199E">
              <w:rPr>
                <w:sz w:val="22"/>
                <w:szCs w:val="22"/>
              </w:rPr>
              <w:t>kompl</w:t>
            </w:r>
            <w:proofErr w:type="spellEnd"/>
            <w:r w:rsidRPr="00D7199E">
              <w:rPr>
                <w:sz w:val="22"/>
                <w:szCs w:val="22"/>
              </w:rPr>
              <w:t>.</w:t>
            </w:r>
          </w:p>
        </w:tc>
        <w:tc>
          <w:tcPr>
            <w:tcW w:w="1050" w:type="dxa"/>
            <w:tcBorders>
              <w:left w:val="single" w:sz="1" w:space="0" w:color="000000"/>
              <w:bottom w:val="single" w:sz="1" w:space="0" w:color="000000"/>
            </w:tcBorders>
            <w:shd w:val="clear" w:color="auto" w:fill="auto"/>
            <w:vAlign w:val="center"/>
          </w:tcPr>
          <w:p w:rsidR="006172F4" w:rsidRPr="005E3774" w:rsidRDefault="006172F4" w:rsidP="00435883">
            <w:pPr>
              <w:snapToGrid w:val="0"/>
              <w:rPr>
                <w:color w:val="000000" w:themeColor="text1"/>
                <w:sz w:val="22"/>
                <w:szCs w:val="22"/>
                <w:highlight w:val="yellow"/>
                <w:lang w:eastAsia="ar-SA"/>
              </w:rPr>
            </w:pPr>
            <w:r w:rsidRPr="00D7199E">
              <w:rPr>
                <w:sz w:val="22"/>
                <w:szCs w:val="22"/>
              </w:rPr>
              <w:t>1</w:t>
            </w:r>
          </w:p>
        </w:tc>
        <w:tc>
          <w:tcPr>
            <w:tcW w:w="1217" w:type="dxa"/>
            <w:tcBorders>
              <w:left w:val="single" w:sz="1" w:space="0" w:color="000000"/>
              <w:bottom w:val="single" w:sz="1" w:space="0" w:color="000000"/>
              <w:right w:val="single" w:sz="1" w:space="0" w:color="000000"/>
            </w:tcBorders>
            <w:shd w:val="clear" w:color="auto" w:fill="auto"/>
            <w:vAlign w:val="center"/>
          </w:tcPr>
          <w:p w:rsidR="006172F4" w:rsidRDefault="006172F4" w:rsidP="00435883"/>
        </w:tc>
      </w:tr>
      <w:tr w:rsidR="006172F4" w:rsidRPr="005E3774" w:rsidTr="00DD440F">
        <w:trPr>
          <w:trHeight w:val="326"/>
        </w:trPr>
        <w:tc>
          <w:tcPr>
            <w:tcW w:w="725" w:type="dxa"/>
            <w:tcBorders>
              <w:left w:val="single" w:sz="1" w:space="0" w:color="000000"/>
              <w:bottom w:val="single" w:sz="1" w:space="0" w:color="000000"/>
            </w:tcBorders>
            <w:shd w:val="clear" w:color="auto" w:fill="auto"/>
            <w:vAlign w:val="center"/>
          </w:tcPr>
          <w:p w:rsidR="006172F4" w:rsidRPr="007B16BF" w:rsidRDefault="006172F4" w:rsidP="00BF093A">
            <w:pPr>
              <w:snapToGrid w:val="0"/>
              <w:rPr>
                <w:sz w:val="22"/>
                <w:szCs w:val="22"/>
              </w:rPr>
            </w:pPr>
            <w:r>
              <w:rPr>
                <w:rStyle w:val="WW-DefaultParagraphFont"/>
                <w:sz w:val="22"/>
                <w:szCs w:val="22"/>
              </w:rPr>
              <w:t>19</w:t>
            </w:r>
          </w:p>
        </w:tc>
        <w:tc>
          <w:tcPr>
            <w:tcW w:w="3019" w:type="dxa"/>
            <w:tcBorders>
              <w:left w:val="single" w:sz="1" w:space="0" w:color="000000"/>
              <w:bottom w:val="single" w:sz="1" w:space="0" w:color="000000"/>
            </w:tcBorders>
            <w:shd w:val="clear" w:color="auto" w:fill="auto"/>
          </w:tcPr>
          <w:p w:rsidR="006172F4" w:rsidRPr="007B16BF" w:rsidRDefault="006172F4" w:rsidP="00BF093A">
            <w:pPr>
              <w:snapToGrid w:val="0"/>
              <w:rPr>
                <w:color w:val="000000" w:themeColor="text1"/>
                <w:sz w:val="22"/>
                <w:szCs w:val="22"/>
                <w:lang w:eastAsia="ar-SA"/>
              </w:rPr>
            </w:pPr>
            <w:r>
              <w:rPr>
                <w:color w:val="000000" w:themeColor="text1"/>
                <w:sz w:val="22"/>
                <w:szCs w:val="22"/>
                <w:lang w:eastAsia="ar-SA"/>
              </w:rPr>
              <w:t>Palīgmateriāli, stiprinājumi</w:t>
            </w:r>
            <w:r w:rsidRPr="00A433D6">
              <w:rPr>
                <w:color w:val="000000" w:themeColor="text1"/>
                <w:sz w:val="22"/>
                <w:szCs w:val="22"/>
                <w:lang w:eastAsia="ar-SA"/>
              </w:rPr>
              <w:t xml:space="preserve">, </w:t>
            </w:r>
            <w:proofErr w:type="spellStart"/>
            <w:r w:rsidRPr="00A433D6">
              <w:rPr>
                <w:color w:val="000000" w:themeColor="text1"/>
                <w:sz w:val="22"/>
                <w:szCs w:val="22"/>
                <w:lang w:eastAsia="ar-SA"/>
              </w:rPr>
              <w:t>saskrūves</w:t>
            </w:r>
            <w:proofErr w:type="spellEnd"/>
            <w:r w:rsidRPr="00A433D6">
              <w:rPr>
                <w:color w:val="000000" w:themeColor="text1"/>
                <w:sz w:val="22"/>
                <w:szCs w:val="22"/>
                <w:lang w:eastAsia="ar-SA"/>
              </w:rPr>
              <w:t xml:space="preserve"> un citi veidgabali</w:t>
            </w:r>
          </w:p>
        </w:tc>
        <w:tc>
          <w:tcPr>
            <w:tcW w:w="2156" w:type="dxa"/>
            <w:tcBorders>
              <w:left w:val="single" w:sz="1" w:space="0" w:color="000000"/>
              <w:bottom w:val="single" w:sz="1" w:space="0" w:color="000000"/>
            </w:tcBorders>
            <w:shd w:val="clear" w:color="auto" w:fill="auto"/>
            <w:vAlign w:val="center"/>
          </w:tcPr>
          <w:p w:rsidR="006172F4" w:rsidRPr="007B16BF" w:rsidRDefault="006172F4" w:rsidP="00BF093A">
            <w:pPr>
              <w:snapToGrid w:val="0"/>
              <w:rPr>
                <w:color w:val="000000" w:themeColor="text1"/>
                <w:sz w:val="22"/>
                <w:szCs w:val="22"/>
                <w:lang w:eastAsia="ar-SA"/>
              </w:rPr>
            </w:pPr>
          </w:p>
        </w:tc>
        <w:tc>
          <w:tcPr>
            <w:tcW w:w="1175" w:type="dxa"/>
            <w:tcBorders>
              <w:left w:val="single" w:sz="1" w:space="0" w:color="000000"/>
              <w:bottom w:val="single" w:sz="1" w:space="0" w:color="000000"/>
            </w:tcBorders>
            <w:shd w:val="clear" w:color="auto" w:fill="auto"/>
            <w:vAlign w:val="center"/>
          </w:tcPr>
          <w:p w:rsidR="006172F4" w:rsidRPr="007B16BF" w:rsidRDefault="006172F4" w:rsidP="00BF093A">
            <w:pPr>
              <w:snapToGrid w:val="0"/>
              <w:rPr>
                <w:color w:val="000000" w:themeColor="text1"/>
                <w:sz w:val="22"/>
                <w:szCs w:val="22"/>
                <w:lang w:eastAsia="ar-SA"/>
              </w:rPr>
            </w:pPr>
            <w:proofErr w:type="spellStart"/>
            <w:r w:rsidRPr="00A433D6">
              <w:rPr>
                <w:sz w:val="22"/>
                <w:szCs w:val="22"/>
              </w:rPr>
              <w:t>kompl</w:t>
            </w:r>
            <w:proofErr w:type="spellEnd"/>
            <w:r w:rsidRPr="00A433D6">
              <w:rPr>
                <w:sz w:val="22"/>
                <w:szCs w:val="22"/>
              </w:rPr>
              <w:t>.</w:t>
            </w:r>
          </w:p>
        </w:tc>
        <w:tc>
          <w:tcPr>
            <w:tcW w:w="1050" w:type="dxa"/>
            <w:tcBorders>
              <w:left w:val="single" w:sz="1" w:space="0" w:color="000000"/>
              <w:bottom w:val="single" w:sz="1" w:space="0" w:color="000000"/>
            </w:tcBorders>
            <w:shd w:val="clear" w:color="auto" w:fill="auto"/>
            <w:vAlign w:val="center"/>
          </w:tcPr>
          <w:p w:rsidR="006172F4" w:rsidRPr="007B16BF" w:rsidRDefault="006172F4" w:rsidP="00BF093A">
            <w:pPr>
              <w:snapToGrid w:val="0"/>
              <w:rPr>
                <w:color w:val="000000" w:themeColor="text1"/>
                <w:sz w:val="22"/>
                <w:szCs w:val="22"/>
                <w:lang w:eastAsia="ar-SA"/>
              </w:rPr>
            </w:pPr>
            <w:r w:rsidRPr="00A433D6">
              <w:rPr>
                <w:sz w:val="22"/>
                <w:szCs w:val="22"/>
              </w:rPr>
              <w:t>1</w:t>
            </w:r>
          </w:p>
        </w:tc>
        <w:tc>
          <w:tcPr>
            <w:tcW w:w="1217" w:type="dxa"/>
            <w:tcBorders>
              <w:left w:val="single" w:sz="1" w:space="0" w:color="000000"/>
              <w:bottom w:val="single" w:sz="1" w:space="0" w:color="000000"/>
              <w:right w:val="single" w:sz="1" w:space="0" w:color="000000"/>
            </w:tcBorders>
            <w:shd w:val="clear" w:color="auto" w:fill="auto"/>
          </w:tcPr>
          <w:p w:rsidR="006172F4" w:rsidRPr="007B16BF" w:rsidRDefault="006172F4" w:rsidP="00BF093A">
            <w:pPr>
              <w:snapToGrid w:val="0"/>
              <w:rPr>
                <w:color w:val="000000" w:themeColor="text1"/>
                <w:sz w:val="22"/>
                <w:szCs w:val="22"/>
              </w:rPr>
            </w:pPr>
          </w:p>
        </w:tc>
      </w:tr>
      <w:tr w:rsidR="006172F4" w:rsidRPr="005E3774" w:rsidTr="00DD440F">
        <w:trPr>
          <w:trHeight w:val="326"/>
        </w:trPr>
        <w:tc>
          <w:tcPr>
            <w:tcW w:w="725" w:type="dxa"/>
            <w:tcBorders>
              <w:left w:val="single" w:sz="1" w:space="0" w:color="000000"/>
              <w:bottom w:val="single" w:sz="1" w:space="0" w:color="000000"/>
            </w:tcBorders>
            <w:shd w:val="clear" w:color="auto" w:fill="auto"/>
            <w:vAlign w:val="center"/>
          </w:tcPr>
          <w:p w:rsidR="006172F4" w:rsidRPr="00E448F4" w:rsidRDefault="006172F4" w:rsidP="00BF093A">
            <w:pPr>
              <w:snapToGrid w:val="0"/>
              <w:rPr>
                <w:sz w:val="22"/>
                <w:szCs w:val="22"/>
              </w:rPr>
            </w:pPr>
          </w:p>
        </w:tc>
        <w:tc>
          <w:tcPr>
            <w:tcW w:w="3019" w:type="dxa"/>
            <w:tcBorders>
              <w:left w:val="single" w:sz="1" w:space="0" w:color="000000"/>
              <w:bottom w:val="single" w:sz="1" w:space="0" w:color="000000"/>
            </w:tcBorders>
            <w:shd w:val="clear" w:color="auto" w:fill="auto"/>
            <w:vAlign w:val="center"/>
          </w:tcPr>
          <w:p w:rsidR="006172F4" w:rsidRPr="00E448F4" w:rsidRDefault="006172F4" w:rsidP="00BF093A">
            <w:pPr>
              <w:snapToGrid w:val="0"/>
              <w:rPr>
                <w:rFonts w:ascii="Cambria" w:eastAsia="Symbol" w:hAnsi="Cambria" w:cs="Cambria"/>
                <w:sz w:val="22"/>
                <w:szCs w:val="22"/>
                <w:lang w:eastAsia="ar-SA"/>
              </w:rPr>
            </w:pPr>
            <w:r w:rsidRPr="00D7199E">
              <w:rPr>
                <w:rStyle w:val="DefaultParagraphFont1"/>
                <w:b/>
                <w:bCs/>
                <w:sz w:val="22"/>
                <w:szCs w:val="22"/>
              </w:rPr>
              <w:t>BŪVNIECĪBAS DARBI</w:t>
            </w:r>
          </w:p>
        </w:tc>
        <w:tc>
          <w:tcPr>
            <w:tcW w:w="2156" w:type="dxa"/>
            <w:tcBorders>
              <w:left w:val="single" w:sz="1" w:space="0" w:color="000000"/>
              <w:bottom w:val="single" w:sz="1" w:space="0" w:color="000000"/>
            </w:tcBorders>
            <w:shd w:val="clear" w:color="auto" w:fill="auto"/>
            <w:vAlign w:val="center"/>
          </w:tcPr>
          <w:p w:rsidR="006172F4" w:rsidRPr="00E448F4" w:rsidRDefault="006172F4" w:rsidP="00BF093A">
            <w:pPr>
              <w:snapToGrid w:val="0"/>
              <w:rPr>
                <w:rFonts w:ascii="Cambria" w:eastAsia="Symbol" w:hAnsi="Cambria" w:cs="Cambria"/>
                <w:sz w:val="22"/>
                <w:szCs w:val="22"/>
                <w:lang w:eastAsia="ar-SA"/>
              </w:rPr>
            </w:pPr>
          </w:p>
        </w:tc>
        <w:tc>
          <w:tcPr>
            <w:tcW w:w="1175" w:type="dxa"/>
            <w:tcBorders>
              <w:left w:val="single" w:sz="1" w:space="0" w:color="000000"/>
              <w:bottom w:val="single" w:sz="1" w:space="0" w:color="000000"/>
            </w:tcBorders>
            <w:shd w:val="clear" w:color="auto" w:fill="auto"/>
            <w:vAlign w:val="center"/>
          </w:tcPr>
          <w:p w:rsidR="006172F4" w:rsidRPr="00E448F4" w:rsidRDefault="006172F4" w:rsidP="00BF093A">
            <w:pPr>
              <w:snapToGrid w:val="0"/>
              <w:rPr>
                <w:rStyle w:val="WW-DefaultParagraphFont"/>
                <w:rFonts w:ascii="Cambria" w:hAnsi="Cambria" w:cs="Cambria"/>
                <w:sz w:val="22"/>
                <w:szCs w:val="22"/>
                <w:lang w:eastAsia="ar-SA"/>
              </w:rPr>
            </w:pPr>
          </w:p>
        </w:tc>
        <w:tc>
          <w:tcPr>
            <w:tcW w:w="1050" w:type="dxa"/>
            <w:tcBorders>
              <w:left w:val="single" w:sz="1" w:space="0" w:color="000000"/>
              <w:bottom w:val="single" w:sz="1" w:space="0" w:color="000000"/>
            </w:tcBorders>
            <w:shd w:val="clear" w:color="auto" w:fill="auto"/>
            <w:vAlign w:val="center"/>
          </w:tcPr>
          <w:p w:rsidR="006172F4" w:rsidRPr="00E448F4" w:rsidRDefault="006172F4" w:rsidP="00BF093A">
            <w:pPr>
              <w:snapToGrid w:val="0"/>
              <w:rPr>
                <w:rFonts w:ascii="Cambria" w:hAnsi="Cambria" w:cs="Cambria"/>
                <w:sz w:val="22"/>
                <w:szCs w:val="22"/>
                <w:lang w:eastAsia="ar-SA"/>
              </w:rPr>
            </w:pPr>
          </w:p>
        </w:tc>
        <w:tc>
          <w:tcPr>
            <w:tcW w:w="1217" w:type="dxa"/>
            <w:tcBorders>
              <w:left w:val="single" w:sz="1" w:space="0" w:color="000000"/>
              <w:bottom w:val="single" w:sz="1" w:space="0" w:color="000000"/>
              <w:right w:val="single" w:sz="1" w:space="0" w:color="000000"/>
            </w:tcBorders>
            <w:shd w:val="clear" w:color="auto" w:fill="auto"/>
          </w:tcPr>
          <w:p w:rsidR="006172F4" w:rsidRPr="00E448F4" w:rsidRDefault="006172F4" w:rsidP="00BF093A">
            <w:pPr>
              <w:snapToGrid w:val="0"/>
              <w:rPr>
                <w:rFonts w:ascii="Cambria" w:hAnsi="Cambria" w:cs="Cambria"/>
                <w:sz w:val="22"/>
                <w:szCs w:val="22"/>
                <w:lang w:eastAsia="ar-SA"/>
              </w:rPr>
            </w:pPr>
          </w:p>
        </w:tc>
      </w:tr>
      <w:tr w:rsidR="006172F4" w:rsidRPr="005E3774" w:rsidTr="00DD440F">
        <w:trPr>
          <w:trHeight w:val="326"/>
        </w:trPr>
        <w:tc>
          <w:tcPr>
            <w:tcW w:w="725" w:type="dxa"/>
            <w:tcBorders>
              <w:left w:val="single" w:sz="1" w:space="0" w:color="000000"/>
              <w:bottom w:val="single" w:sz="1" w:space="0" w:color="000000"/>
            </w:tcBorders>
            <w:shd w:val="clear" w:color="auto" w:fill="auto"/>
            <w:vAlign w:val="center"/>
          </w:tcPr>
          <w:p w:rsidR="006172F4" w:rsidRPr="00E448F4" w:rsidRDefault="006172F4" w:rsidP="00BF093A">
            <w:pPr>
              <w:snapToGrid w:val="0"/>
              <w:rPr>
                <w:sz w:val="22"/>
                <w:szCs w:val="22"/>
              </w:rPr>
            </w:pPr>
            <w:r>
              <w:rPr>
                <w:sz w:val="22"/>
                <w:szCs w:val="22"/>
              </w:rPr>
              <w:t>1</w:t>
            </w:r>
          </w:p>
        </w:tc>
        <w:tc>
          <w:tcPr>
            <w:tcW w:w="3019" w:type="dxa"/>
            <w:tcBorders>
              <w:left w:val="single" w:sz="1" w:space="0" w:color="000000"/>
              <w:bottom w:val="single" w:sz="1" w:space="0" w:color="000000"/>
            </w:tcBorders>
            <w:shd w:val="clear" w:color="auto" w:fill="auto"/>
            <w:vAlign w:val="center"/>
          </w:tcPr>
          <w:p w:rsidR="006172F4" w:rsidRPr="00E448F4" w:rsidRDefault="006172F4" w:rsidP="00BF093A">
            <w:pPr>
              <w:snapToGrid w:val="0"/>
              <w:rPr>
                <w:sz w:val="22"/>
                <w:szCs w:val="22"/>
                <w:lang w:eastAsia="ar-SA"/>
              </w:rPr>
            </w:pPr>
            <w:r w:rsidRPr="00D7199E">
              <w:rPr>
                <w:rStyle w:val="WW-DefaultParagraphFont"/>
                <w:sz w:val="22"/>
                <w:szCs w:val="22"/>
                <w:lang w:eastAsia="ar-SA"/>
              </w:rPr>
              <w:t>Būvkonstrukciju kosmētiskā apdare cauruļvadi šķērsojumu vietās</w:t>
            </w:r>
          </w:p>
        </w:tc>
        <w:tc>
          <w:tcPr>
            <w:tcW w:w="2156" w:type="dxa"/>
            <w:tcBorders>
              <w:left w:val="single" w:sz="1" w:space="0" w:color="000000"/>
              <w:bottom w:val="single" w:sz="1" w:space="0" w:color="000000"/>
            </w:tcBorders>
            <w:shd w:val="clear" w:color="auto" w:fill="auto"/>
            <w:vAlign w:val="center"/>
          </w:tcPr>
          <w:p w:rsidR="006172F4" w:rsidRDefault="006172F4" w:rsidP="00BF093A">
            <w:pPr>
              <w:snapToGrid w:val="0"/>
              <w:rPr>
                <w:rFonts w:eastAsia="Symbol"/>
                <w:sz w:val="22"/>
                <w:szCs w:val="22"/>
                <w:lang w:eastAsia="ar-SA"/>
              </w:rPr>
            </w:pPr>
          </w:p>
          <w:p w:rsidR="006172F4" w:rsidRPr="00E448F4" w:rsidRDefault="006172F4" w:rsidP="00BF093A">
            <w:pPr>
              <w:snapToGrid w:val="0"/>
              <w:rPr>
                <w:sz w:val="22"/>
                <w:szCs w:val="22"/>
                <w:lang w:eastAsia="ar-SA"/>
              </w:rPr>
            </w:pPr>
          </w:p>
        </w:tc>
        <w:tc>
          <w:tcPr>
            <w:tcW w:w="1175" w:type="dxa"/>
            <w:tcBorders>
              <w:left w:val="single" w:sz="1" w:space="0" w:color="000000"/>
              <w:bottom w:val="single" w:sz="1" w:space="0" w:color="000000"/>
            </w:tcBorders>
            <w:shd w:val="clear" w:color="auto" w:fill="auto"/>
            <w:vAlign w:val="center"/>
          </w:tcPr>
          <w:p w:rsidR="006172F4" w:rsidRPr="00E448F4" w:rsidRDefault="006172F4" w:rsidP="00BF093A">
            <w:pPr>
              <w:pStyle w:val="Normal1"/>
              <w:snapToGrid w:val="0"/>
              <w:rPr>
                <w:sz w:val="22"/>
                <w:szCs w:val="22"/>
                <w:lang w:val="lv-LV"/>
              </w:rPr>
            </w:pPr>
            <w:proofErr w:type="spellStart"/>
            <w:proofErr w:type="gramStart"/>
            <w:r w:rsidRPr="00D7199E">
              <w:rPr>
                <w:rStyle w:val="WW-DefaultParagraphFont"/>
                <w:sz w:val="22"/>
                <w:szCs w:val="22"/>
              </w:rPr>
              <w:t>kpl</w:t>
            </w:r>
            <w:proofErr w:type="spellEnd"/>
            <w:proofErr w:type="gramEnd"/>
            <w:r w:rsidRPr="00D7199E">
              <w:rPr>
                <w:rStyle w:val="WW-DefaultParagraphFont"/>
                <w:sz w:val="22"/>
                <w:szCs w:val="22"/>
              </w:rPr>
              <w:t>.</w:t>
            </w:r>
          </w:p>
        </w:tc>
        <w:tc>
          <w:tcPr>
            <w:tcW w:w="1050" w:type="dxa"/>
            <w:tcBorders>
              <w:left w:val="single" w:sz="1" w:space="0" w:color="000000"/>
              <w:bottom w:val="single" w:sz="1" w:space="0" w:color="000000"/>
            </w:tcBorders>
            <w:shd w:val="clear" w:color="auto" w:fill="auto"/>
            <w:vAlign w:val="center"/>
          </w:tcPr>
          <w:p w:rsidR="006172F4" w:rsidRPr="00E448F4" w:rsidRDefault="006172F4" w:rsidP="00BF093A">
            <w:pPr>
              <w:pStyle w:val="Normal1"/>
              <w:snapToGrid w:val="0"/>
              <w:rPr>
                <w:sz w:val="22"/>
                <w:szCs w:val="22"/>
                <w:lang w:val="lv-LV"/>
              </w:rPr>
            </w:pPr>
            <w:r w:rsidRPr="00D7199E">
              <w:rPr>
                <w:sz w:val="22"/>
                <w:szCs w:val="22"/>
              </w:rPr>
              <w:t>1</w:t>
            </w:r>
          </w:p>
        </w:tc>
        <w:tc>
          <w:tcPr>
            <w:tcW w:w="1217" w:type="dxa"/>
            <w:tcBorders>
              <w:left w:val="single" w:sz="1" w:space="0" w:color="000000"/>
              <w:bottom w:val="single" w:sz="1" w:space="0" w:color="000000"/>
              <w:right w:val="single" w:sz="1" w:space="0" w:color="000000"/>
            </w:tcBorders>
            <w:shd w:val="clear" w:color="auto" w:fill="auto"/>
          </w:tcPr>
          <w:p w:rsidR="006172F4" w:rsidRPr="00E448F4" w:rsidRDefault="006172F4" w:rsidP="00BF093A">
            <w:pPr>
              <w:snapToGrid w:val="0"/>
              <w:rPr>
                <w:sz w:val="22"/>
                <w:szCs w:val="22"/>
                <w:lang w:eastAsia="ar-SA"/>
              </w:rPr>
            </w:pPr>
          </w:p>
        </w:tc>
      </w:tr>
    </w:tbl>
    <w:p w:rsidR="00AF177E" w:rsidRDefault="00AF177E" w:rsidP="006172F4">
      <w:pPr>
        <w:jc w:val="both"/>
        <w:rPr>
          <w:sz w:val="24"/>
        </w:rPr>
      </w:pPr>
    </w:p>
    <w:p w:rsidR="00AF177E" w:rsidRDefault="00AF177E" w:rsidP="00AF177E">
      <w:pPr>
        <w:pStyle w:val="BodyText1"/>
        <w:tabs>
          <w:tab w:val="left" w:pos="0"/>
        </w:tabs>
        <w:rPr>
          <w:rFonts w:ascii="Cambria" w:eastAsia="Arial" w:hAnsi="Cambria" w:cs="Cambria"/>
          <w:kern w:val="1"/>
          <w:sz w:val="22"/>
          <w:szCs w:val="22"/>
          <w:lang w:val="lv-LV"/>
        </w:rPr>
      </w:pPr>
      <w:r>
        <w:rPr>
          <w:rFonts w:ascii="Cambria" w:eastAsia="Arial" w:hAnsi="Cambria" w:cs="Cambria"/>
          <w:kern w:val="1"/>
          <w:sz w:val="22"/>
          <w:szCs w:val="22"/>
          <w:lang w:val="lv-LV"/>
        </w:rPr>
        <w:t>PIEZĪMES:</w:t>
      </w:r>
    </w:p>
    <w:p w:rsidR="00AF177E" w:rsidRDefault="00AF177E" w:rsidP="00AF177E">
      <w:pPr>
        <w:pStyle w:val="BodyText1"/>
        <w:tabs>
          <w:tab w:val="left" w:pos="0"/>
        </w:tabs>
        <w:rPr>
          <w:rFonts w:ascii="Cambria" w:eastAsia="Arial" w:hAnsi="Cambria" w:cs="Cambria"/>
          <w:kern w:val="1"/>
          <w:sz w:val="22"/>
          <w:szCs w:val="22"/>
          <w:lang w:val="lv-LV"/>
        </w:rPr>
      </w:pPr>
    </w:p>
    <w:p w:rsidR="00AF177E" w:rsidRPr="007606C0" w:rsidRDefault="00AF177E" w:rsidP="007606C0">
      <w:pPr>
        <w:pStyle w:val="BodyText1"/>
        <w:numPr>
          <w:ilvl w:val="0"/>
          <w:numId w:val="26"/>
        </w:numPr>
        <w:spacing w:line="360" w:lineRule="auto"/>
        <w:ind w:left="709" w:hanging="283"/>
        <w:rPr>
          <w:rFonts w:eastAsia="Times New Roman"/>
          <w:color w:val="000000"/>
          <w:lang w:val="lv-LV" w:eastAsia="en-US"/>
        </w:rPr>
      </w:pPr>
      <w:r w:rsidRPr="007606C0">
        <w:rPr>
          <w:rFonts w:eastAsia="Times New Roman"/>
          <w:color w:val="000000"/>
          <w:lang w:val="lv-LV" w:eastAsia="en-US"/>
        </w:rPr>
        <w:t>Materiālu specifikācijā ir ietverti visi galvenie materiāli, kas norādīti rasējumos. Būvuzņēmējam sastādot būvdarbu tāmi, jāievēro tehniskais projekts un materiālu specifikācija, kā arī materiālu montāžas tehnoloģija. Palīgmateriālu izmaksas jāietver esošās specifikācijas materiālu izmaksās.</w:t>
      </w:r>
    </w:p>
    <w:p w:rsidR="00AF177E" w:rsidRPr="007606C0" w:rsidRDefault="00AF177E" w:rsidP="00AF177E">
      <w:pPr>
        <w:pStyle w:val="BodyText1"/>
        <w:numPr>
          <w:ilvl w:val="0"/>
          <w:numId w:val="25"/>
        </w:numPr>
        <w:tabs>
          <w:tab w:val="left" w:pos="720"/>
        </w:tabs>
        <w:spacing w:line="360" w:lineRule="auto"/>
        <w:rPr>
          <w:rFonts w:eastAsia="Times New Roman"/>
          <w:color w:val="000000"/>
          <w:lang w:val="lv-LV" w:eastAsia="en-US"/>
        </w:rPr>
      </w:pPr>
      <w:r w:rsidRPr="007606C0">
        <w:rPr>
          <w:rFonts w:eastAsia="Times New Roman"/>
          <w:color w:val="000000"/>
          <w:lang w:val="lv-LV" w:eastAsia="en-US"/>
        </w:rPr>
        <w:t>Projektā uzrādītie materiāli var tikt aizvietoti ar citiem, Latvijā sertificētiem, attiecīgas nozīmes materiāliem, kuru kvalitāte apmierina pasūtītāju un ieinteresētās organizācijas. Izmaiņas jāsaskaņo ar projekta autoru un pasūtītāju.</w:t>
      </w:r>
    </w:p>
    <w:p w:rsidR="00AF177E" w:rsidRDefault="00AF177E" w:rsidP="00AF177E">
      <w:pPr>
        <w:pStyle w:val="BodyText1"/>
        <w:numPr>
          <w:ilvl w:val="0"/>
          <w:numId w:val="25"/>
        </w:numPr>
        <w:tabs>
          <w:tab w:val="left" w:pos="720"/>
        </w:tabs>
        <w:spacing w:line="360" w:lineRule="auto"/>
        <w:rPr>
          <w:rFonts w:eastAsia="Times New Roman"/>
          <w:color w:val="000000"/>
          <w:lang w:val="lv-LV" w:eastAsia="en-US"/>
        </w:rPr>
      </w:pPr>
      <w:r w:rsidRPr="007606C0">
        <w:rPr>
          <w:rFonts w:eastAsia="Times New Roman"/>
          <w:color w:val="000000"/>
          <w:lang w:val="lv-LV" w:eastAsia="en-US"/>
        </w:rPr>
        <w:t>Doti</w:t>
      </w:r>
      <w:r w:rsidR="00961FD6">
        <w:rPr>
          <w:rFonts w:eastAsia="Times New Roman"/>
          <w:color w:val="000000"/>
          <w:lang w:val="lv-LV" w:eastAsia="en-US"/>
        </w:rPr>
        <w:t>e darbu apjomi obligāti skatāmi</w:t>
      </w:r>
      <w:r w:rsidRPr="007606C0">
        <w:rPr>
          <w:rFonts w:eastAsia="Times New Roman"/>
          <w:color w:val="000000"/>
          <w:lang w:val="lv-LV" w:eastAsia="en-US"/>
        </w:rPr>
        <w:t xml:space="preserve"> kopā ar projektu.</w:t>
      </w:r>
    </w:p>
    <w:p w:rsidR="006172F4" w:rsidRDefault="006172F4" w:rsidP="006172F4">
      <w:pPr>
        <w:pStyle w:val="BodyText1"/>
        <w:spacing w:line="360" w:lineRule="auto"/>
        <w:ind w:left="720"/>
        <w:rPr>
          <w:rFonts w:eastAsia="Times New Roman"/>
          <w:color w:val="000000"/>
          <w:lang w:val="lv-LV" w:eastAsia="en-US"/>
        </w:rPr>
      </w:pPr>
      <w:bookmarkStart w:id="0" w:name="_GoBack"/>
      <w:bookmarkEnd w:id="0"/>
    </w:p>
    <w:p w:rsidR="006172F4" w:rsidRPr="006172F4" w:rsidRDefault="006172F4" w:rsidP="006172F4">
      <w:pPr>
        <w:pStyle w:val="ListParagraph"/>
        <w:jc w:val="both"/>
        <w:rPr>
          <w:color w:val="000000"/>
        </w:rPr>
      </w:pPr>
      <w:r w:rsidRPr="006172F4">
        <w:rPr>
          <w:color w:val="000000"/>
        </w:rPr>
        <w:t>Sastādīja:         ___________________</w:t>
      </w:r>
      <w:r>
        <w:rPr>
          <w:color w:val="000000"/>
        </w:rPr>
        <w:t xml:space="preserve">                       </w:t>
      </w:r>
      <w:proofErr w:type="spellStart"/>
      <w:r w:rsidRPr="006172F4">
        <w:rPr>
          <w:color w:val="000000"/>
        </w:rPr>
        <w:t>Proj</w:t>
      </w:r>
      <w:proofErr w:type="spellEnd"/>
      <w:r w:rsidRPr="006172F4">
        <w:rPr>
          <w:color w:val="000000"/>
        </w:rPr>
        <w:t xml:space="preserve">. Vadītājs: </w:t>
      </w:r>
      <w:r w:rsidRPr="006172F4">
        <w:rPr>
          <w:color w:val="000000"/>
        </w:rPr>
        <w:softHyphen/>
      </w:r>
      <w:r w:rsidRPr="006172F4">
        <w:rPr>
          <w:color w:val="000000"/>
        </w:rPr>
        <w:softHyphen/>
      </w:r>
      <w:r w:rsidRPr="006172F4">
        <w:rPr>
          <w:color w:val="000000"/>
        </w:rPr>
        <w:softHyphen/>
      </w:r>
      <w:r w:rsidRPr="006172F4">
        <w:rPr>
          <w:color w:val="000000"/>
        </w:rPr>
        <w:softHyphen/>
        <w:t>___________________</w:t>
      </w:r>
      <w:r w:rsidRPr="006172F4">
        <w:rPr>
          <w:color w:val="000000"/>
        </w:rPr>
        <w:softHyphen/>
      </w:r>
    </w:p>
    <w:sectPr w:rsidR="006172F4" w:rsidRPr="006172F4" w:rsidSect="00887315">
      <w:footerReference w:type="default" r:id="rId2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75" w:rsidRDefault="00274975" w:rsidP="00A71A77">
      <w:r>
        <w:separator/>
      </w:r>
    </w:p>
  </w:endnote>
  <w:endnote w:type="continuationSeparator" w:id="0">
    <w:p w:rsidR="00274975" w:rsidRDefault="00274975" w:rsidP="00A7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F1" w:rsidRDefault="00D70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75" w:rsidRDefault="00274975" w:rsidP="00A71A77">
      <w:r>
        <w:separator/>
      </w:r>
    </w:p>
  </w:footnote>
  <w:footnote w:type="continuationSeparator" w:id="0">
    <w:p w:rsidR="00274975" w:rsidRDefault="00274975" w:rsidP="00A71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DA9055"/>
    <w:multiLevelType w:val="hybridMultilevel"/>
    <w:tmpl w:val="CE7F1C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0486E42E"/>
    <w:lvl w:ilvl="0">
      <w:start w:val="1"/>
      <w:numFmt w:val="decimal"/>
      <w:lvlText w:val="%1."/>
      <w:lvlJc w:val="left"/>
      <w:pPr>
        <w:tabs>
          <w:tab w:val="num" w:pos="1492"/>
        </w:tabs>
        <w:ind w:left="1492" w:hanging="360"/>
      </w:pPr>
    </w:lvl>
  </w:abstractNum>
  <w:abstractNum w:abstractNumId="2">
    <w:nsid w:val="FFFFFF7D"/>
    <w:multiLevelType w:val="singleLevel"/>
    <w:tmpl w:val="24F07452"/>
    <w:lvl w:ilvl="0">
      <w:start w:val="1"/>
      <w:numFmt w:val="decimal"/>
      <w:lvlText w:val="%1."/>
      <w:lvlJc w:val="left"/>
      <w:pPr>
        <w:tabs>
          <w:tab w:val="num" w:pos="1209"/>
        </w:tabs>
        <w:ind w:left="1209" w:hanging="360"/>
      </w:pPr>
    </w:lvl>
  </w:abstractNum>
  <w:abstractNum w:abstractNumId="3">
    <w:nsid w:val="FFFFFF7E"/>
    <w:multiLevelType w:val="singleLevel"/>
    <w:tmpl w:val="AB2E9094"/>
    <w:lvl w:ilvl="0">
      <w:start w:val="1"/>
      <w:numFmt w:val="decimal"/>
      <w:lvlText w:val="%1."/>
      <w:lvlJc w:val="left"/>
      <w:pPr>
        <w:tabs>
          <w:tab w:val="num" w:pos="926"/>
        </w:tabs>
        <w:ind w:left="926" w:hanging="360"/>
      </w:pPr>
    </w:lvl>
  </w:abstractNum>
  <w:abstractNum w:abstractNumId="4">
    <w:nsid w:val="FFFFFF7F"/>
    <w:multiLevelType w:val="singleLevel"/>
    <w:tmpl w:val="AEBAB9A0"/>
    <w:lvl w:ilvl="0">
      <w:start w:val="1"/>
      <w:numFmt w:val="decimal"/>
      <w:lvlText w:val="%1."/>
      <w:lvlJc w:val="left"/>
      <w:pPr>
        <w:tabs>
          <w:tab w:val="num" w:pos="643"/>
        </w:tabs>
        <w:ind w:left="643" w:hanging="360"/>
      </w:pPr>
    </w:lvl>
  </w:abstractNum>
  <w:abstractNum w:abstractNumId="5">
    <w:nsid w:val="FFFFFF80"/>
    <w:multiLevelType w:val="singleLevel"/>
    <w:tmpl w:val="3C001F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52CB80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6325E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7A0E0F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C42A1A"/>
    <w:lvl w:ilvl="0">
      <w:start w:val="1"/>
      <w:numFmt w:val="decimal"/>
      <w:lvlText w:val="%1."/>
      <w:lvlJc w:val="left"/>
      <w:pPr>
        <w:tabs>
          <w:tab w:val="num" w:pos="360"/>
        </w:tabs>
        <w:ind w:left="360" w:hanging="360"/>
      </w:pPr>
    </w:lvl>
  </w:abstractNum>
  <w:abstractNum w:abstractNumId="10">
    <w:nsid w:val="FFFFFF89"/>
    <w:multiLevelType w:val="singleLevel"/>
    <w:tmpl w:val="FE88347C"/>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multilevel"/>
    <w:tmpl w:val="00000002"/>
    <w:name w:val="WW8Num2"/>
    <w:lvl w:ilvl="0">
      <w:start w:val="2"/>
      <w:numFmt w:val="decimal"/>
      <w:lvlText w:val="%1."/>
      <w:lvlJc w:val="left"/>
      <w:pPr>
        <w:tabs>
          <w:tab w:val="num" w:pos="720"/>
        </w:tabs>
        <w:ind w:left="720" w:hanging="360"/>
      </w:pPr>
      <w:rPr>
        <w:rFonts w:ascii="Arial" w:eastAsia="Times New Roman"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24A7423"/>
    <w:multiLevelType w:val="hybridMultilevel"/>
    <w:tmpl w:val="753271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06192665"/>
    <w:multiLevelType w:val="hybridMultilevel"/>
    <w:tmpl w:val="D630A056"/>
    <w:lvl w:ilvl="0" w:tplc="4C60502A">
      <w:start w:val="1"/>
      <w:numFmt w:val="decimal"/>
      <w:lvlText w:val="%1."/>
      <w:lvlJc w:val="left"/>
      <w:pPr>
        <w:tabs>
          <w:tab w:val="num" w:pos="1095"/>
        </w:tabs>
        <w:ind w:left="1095" w:hanging="3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11981DC5"/>
    <w:multiLevelType w:val="hybridMultilevel"/>
    <w:tmpl w:val="D450827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167671D7"/>
    <w:multiLevelType w:val="hybridMultilevel"/>
    <w:tmpl w:val="09881540"/>
    <w:lvl w:ilvl="0" w:tplc="13FC13CE">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6">
    <w:nsid w:val="21C52AE0"/>
    <w:multiLevelType w:val="multilevel"/>
    <w:tmpl w:val="C1A0913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33A1395"/>
    <w:multiLevelType w:val="hybridMultilevel"/>
    <w:tmpl w:val="F9CCB25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272F6875"/>
    <w:multiLevelType w:val="multilevel"/>
    <w:tmpl w:val="F3D4B60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2AD61B07"/>
    <w:multiLevelType w:val="hybridMultilevel"/>
    <w:tmpl w:val="FA16D2F8"/>
    <w:lvl w:ilvl="0" w:tplc="9022D1E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nsid w:val="429624F1"/>
    <w:multiLevelType w:val="multilevel"/>
    <w:tmpl w:val="5FE2CD8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9A2137D"/>
    <w:multiLevelType w:val="hybridMultilevel"/>
    <w:tmpl w:val="C5F281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5008157D"/>
    <w:multiLevelType w:val="hybridMultilevel"/>
    <w:tmpl w:val="4E70A8B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3">
    <w:nsid w:val="630C1079"/>
    <w:multiLevelType w:val="hybridMultilevel"/>
    <w:tmpl w:val="61D455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0A39A2"/>
    <w:multiLevelType w:val="multilevel"/>
    <w:tmpl w:val="A09AAB24"/>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5AB6C14"/>
    <w:multiLevelType w:val="hybridMultilevel"/>
    <w:tmpl w:val="66204114"/>
    <w:lvl w:ilvl="0" w:tplc="18DC229A">
      <w:start w:val="1"/>
      <w:numFmt w:val="decimal"/>
      <w:lvlText w:val="%1."/>
      <w:lvlJc w:val="left"/>
      <w:pPr>
        <w:tabs>
          <w:tab w:val="num" w:pos="720"/>
        </w:tabs>
        <w:ind w:left="720" w:hanging="360"/>
      </w:pPr>
      <w:rPr>
        <w:rFonts w:hint="default"/>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9"/>
  </w:num>
  <w:num w:numId="16">
    <w:abstractNumId w:val="15"/>
  </w:num>
  <w:num w:numId="17">
    <w:abstractNumId w:val="13"/>
  </w:num>
  <w:num w:numId="18">
    <w:abstractNumId w:val="14"/>
  </w:num>
  <w:num w:numId="19">
    <w:abstractNumId w:val="22"/>
  </w:num>
  <w:num w:numId="20">
    <w:abstractNumId w:val="25"/>
  </w:num>
  <w:num w:numId="21">
    <w:abstractNumId w:val="0"/>
  </w:num>
  <w:num w:numId="22">
    <w:abstractNumId w:val="23"/>
  </w:num>
  <w:num w:numId="23">
    <w:abstractNumId w:val="12"/>
  </w:num>
  <w:num w:numId="24">
    <w:abstractNumId w:val="21"/>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33"/>
    <w:rsid w:val="00007931"/>
    <w:rsid w:val="00007DE4"/>
    <w:rsid w:val="0001338C"/>
    <w:rsid w:val="00015BE5"/>
    <w:rsid w:val="0002369E"/>
    <w:rsid w:val="000360B1"/>
    <w:rsid w:val="00052723"/>
    <w:rsid w:val="00057877"/>
    <w:rsid w:val="0007578A"/>
    <w:rsid w:val="00077930"/>
    <w:rsid w:val="00082919"/>
    <w:rsid w:val="00092EC4"/>
    <w:rsid w:val="000964DD"/>
    <w:rsid w:val="000A74CC"/>
    <w:rsid w:val="000B653E"/>
    <w:rsid w:val="000B7C49"/>
    <w:rsid w:val="000C262C"/>
    <w:rsid w:val="000C3C51"/>
    <w:rsid w:val="000C6D89"/>
    <w:rsid w:val="000D205B"/>
    <w:rsid w:val="000D580A"/>
    <w:rsid w:val="000D71F0"/>
    <w:rsid w:val="000E06CD"/>
    <w:rsid w:val="000E74AC"/>
    <w:rsid w:val="000F7EC5"/>
    <w:rsid w:val="00100A0A"/>
    <w:rsid w:val="001017FB"/>
    <w:rsid w:val="00101B3B"/>
    <w:rsid w:val="00116153"/>
    <w:rsid w:val="0012589A"/>
    <w:rsid w:val="001259B2"/>
    <w:rsid w:val="001352CE"/>
    <w:rsid w:val="001429FA"/>
    <w:rsid w:val="0015314E"/>
    <w:rsid w:val="00153479"/>
    <w:rsid w:val="0015460F"/>
    <w:rsid w:val="0015466F"/>
    <w:rsid w:val="00161BF8"/>
    <w:rsid w:val="001622C6"/>
    <w:rsid w:val="00166445"/>
    <w:rsid w:val="00177184"/>
    <w:rsid w:val="0018413F"/>
    <w:rsid w:val="00192B63"/>
    <w:rsid w:val="001A1E1C"/>
    <w:rsid w:val="001B06A8"/>
    <w:rsid w:val="001B4BD1"/>
    <w:rsid w:val="001C33BC"/>
    <w:rsid w:val="001C6632"/>
    <w:rsid w:val="001D07A4"/>
    <w:rsid w:val="001D3813"/>
    <w:rsid w:val="001E2D29"/>
    <w:rsid w:val="001F374C"/>
    <w:rsid w:val="00204923"/>
    <w:rsid w:val="00211090"/>
    <w:rsid w:val="00211BEC"/>
    <w:rsid w:val="00231E9B"/>
    <w:rsid w:val="00234042"/>
    <w:rsid w:val="0023645B"/>
    <w:rsid w:val="00236CF0"/>
    <w:rsid w:val="00241B57"/>
    <w:rsid w:val="0025055A"/>
    <w:rsid w:val="00251EA2"/>
    <w:rsid w:val="002525E0"/>
    <w:rsid w:val="00274975"/>
    <w:rsid w:val="0027626D"/>
    <w:rsid w:val="002869D9"/>
    <w:rsid w:val="002A4EFF"/>
    <w:rsid w:val="002B674B"/>
    <w:rsid w:val="002C0398"/>
    <w:rsid w:val="002D0AE2"/>
    <w:rsid w:val="002D6525"/>
    <w:rsid w:val="002D7BF5"/>
    <w:rsid w:val="002E1925"/>
    <w:rsid w:val="002E39CB"/>
    <w:rsid w:val="002E47BA"/>
    <w:rsid w:val="002E6ADC"/>
    <w:rsid w:val="002F150B"/>
    <w:rsid w:val="002F30BE"/>
    <w:rsid w:val="002F3495"/>
    <w:rsid w:val="002F6FB1"/>
    <w:rsid w:val="00305A16"/>
    <w:rsid w:val="003203F5"/>
    <w:rsid w:val="0033070A"/>
    <w:rsid w:val="003329FC"/>
    <w:rsid w:val="00333AE2"/>
    <w:rsid w:val="00334F34"/>
    <w:rsid w:val="00345DFC"/>
    <w:rsid w:val="00353642"/>
    <w:rsid w:val="00360176"/>
    <w:rsid w:val="00361722"/>
    <w:rsid w:val="00365AA9"/>
    <w:rsid w:val="003743CA"/>
    <w:rsid w:val="00387A21"/>
    <w:rsid w:val="00393434"/>
    <w:rsid w:val="003A2D13"/>
    <w:rsid w:val="003A62EB"/>
    <w:rsid w:val="003B135E"/>
    <w:rsid w:val="003D7104"/>
    <w:rsid w:val="003E1DEC"/>
    <w:rsid w:val="003E3517"/>
    <w:rsid w:val="003F597A"/>
    <w:rsid w:val="003F5C81"/>
    <w:rsid w:val="003F647B"/>
    <w:rsid w:val="00402A1C"/>
    <w:rsid w:val="004310D2"/>
    <w:rsid w:val="00435883"/>
    <w:rsid w:val="0044699B"/>
    <w:rsid w:val="004547A9"/>
    <w:rsid w:val="004758F1"/>
    <w:rsid w:val="00482E42"/>
    <w:rsid w:val="00484223"/>
    <w:rsid w:val="004863DE"/>
    <w:rsid w:val="004907F0"/>
    <w:rsid w:val="00494252"/>
    <w:rsid w:val="004A021C"/>
    <w:rsid w:val="004A07F6"/>
    <w:rsid w:val="004B5026"/>
    <w:rsid w:val="004C0A16"/>
    <w:rsid w:val="004C3686"/>
    <w:rsid w:val="004C71E2"/>
    <w:rsid w:val="004D4E5F"/>
    <w:rsid w:val="004F5090"/>
    <w:rsid w:val="004F582B"/>
    <w:rsid w:val="004F64D2"/>
    <w:rsid w:val="00500D8A"/>
    <w:rsid w:val="00501183"/>
    <w:rsid w:val="00503B65"/>
    <w:rsid w:val="0050466B"/>
    <w:rsid w:val="005114B5"/>
    <w:rsid w:val="00522841"/>
    <w:rsid w:val="00523865"/>
    <w:rsid w:val="00542D22"/>
    <w:rsid w:val="00543B80"/>
    <w:rsid w:val="00553D0C"/>
    <w:rsid w:val="0055459F"/>
    <w:rsid w:val="005619B4"/>
    <w:rsid w:val="00561EB6"/>
    <w:rsid w:val="005631B2"/>
    <w:rsid w:val="005639CA"/>
    <w:rsid w:val="00565F14"/>
    <w:rsid w:val="005707F4"/>
    <w:rsid w:val="005816A5"/>
    <w:rsid w:val="00594A1A"/>
    <w:rsid w:val="005A0836"/>
    <w:rsid w:val="005A5EAD"/>
    <w:rsid w:val="005B7AC9"/>
    <w:rsid w:val="005C50D2"/>
    <w:rsid w:val="005D12D5"/>
    <w:rsid w:val="005D7B81"/>
    <w:rsid w:val="005E3774"/>
    <w:rsid w:val="005F036C"/>
    <w:rsid w:val="005F068D"/>
    <w:rsid w:val="00602DFC"/>
    <w:rsid w:val="00607367"/>
    <w:rsid w:val="00611D01"/>
    <w:rsid w:val="006172F4"/>
    <w:rsid w:val="00647513"/>
    <w:rsid w:val="00664730"/>
    <w:rsid w:val="00673AE2"/>
    <w:rsid w:val="0067767C"/>
    <w:rsid w:val="00680F7E"/>
    <w:rsid w:val="00692A87"/>
    <w:rsid w:val="00695CF3"/>
    <w:rsid w:val="006A3B70"/>
    <w:rsid w:val="006B6F5A"/>
    <w:rsid w:val="006C3994"/>
    <w:rsid w:val="006C7420"/>
    <w:rsid w:val="006C7C16"/>
    <w:rsid w:val="006D0F0B"/>
    <w:rsid w:val="006D161F"/>
    <w:rsid w:val="006D5B99"/>
    <w:rsid w:val="006D6763"/>
    <w:rsid w:val="006D7AC7"/>
    <w:rsid w:val="006E1F16"/>
    <w:rsid w:val="006E4CF5"/>
    <w:rsid w:val="006F2D20"/>
    <w:rsid w:val="006F719B"/>
    <w:rsid w:val="007138AF"/>
    <w:rsid w:val="007141B6"/>
    <w:rsid w:val="00715CD4"/>
    <w:rsid w:val="00716526"/>
    <w:rsid w:val="00717524"/>
    <w:rsid w:val="00717FDF"/>
    <w:rsid w:val="00722C57"/>
    <w:rsid w:val="00722F77"/>
    <w:rsid w:val="00750EF5"/>
    <w:rsid w:val="00754796"/>
    <w:rsid w:val="007549AC"/>
    <w:rsid w:val="00754A12"/>
    <w:rsid w:val="00757292"/>
    <w:rsid w:val="007606C0"/>
    <w:rsid w:val="0076700C"/>
    <w:rsid w:val="00767348"/>
    <w:rsid w:val="00781806"/>
    <w:rsid w:val="00791F2F"/>
    <w:rsid w:val="007934F7"/>
    <w:rsid w:val="00796BEB"/>
    <w:rsid w:val="007A1725"/>
    <w:rsid w:val="007A1729"/>
    <w:rsid w:val="007B16BF"/>
    <w:rsid w:val="007B1EE1"/>
    <w:rsid w:val="007B3DD3"/>
    <w:rsid w:val="007B563C"/>
    <w:rsid w:val="007D52E1"/>
    <w:rsid w:val="007E076C"/>
    <w:rsid w:val="007E1E4D"/>
    <w:rsid w:val="007E4392"/>
    <w:rsid w:val="007F5A77"/>
    <w:rsid w:val="007F7A78"/>
    <w:rsid w:val="00800323"/>
    <w:rsid w:val="00803C13"/>
    <w:rsid w:val="0080439A"/>
    <w:rsid w:val="00815AEF"/>
    <w:rsid w:val="008421D9"/>
    <w:rsid w:val="008510C1"/>
    <w:rsid w:val="00853C96"/>
    <w:rsid w:val="00854140"/>
    <w:rsid w:val="00854770"/>
    <w:rsid w:val="008604C1"/>
    <w:rsid w:val="0087080F"/>
    <w:rsid w:val="00871600"/>
    <w:rsid w:val="00876E89"/>
    <w:rsid w:val="00881398"/>
    <w:rsid w:val="008832D6"/>
    <w:rsid w:val="00883374"/>
    <w:rsid w:val="00887315"/>
    <w:rsid w:val="008A3F10"/>
    <w:rsid w:val="008B4A7E"/>
    <w:rsid w:val="008C1B39"/>
    <w:rsid w:val="008C40AA"/>
    <w:rsid w:val="008D4654"/>
    <w:rsid w:val="008D6A97"/>
    <w:rsid w:val="008E0CE1"/>
    <w:rsid w:val="008E394E"/>
    <w:rsid w:val="00911794"/>
    <w:rsid w:val="00912C2D"/>
    <w:rsid w:val="0092239A"/>
    <w:rsid w:val="0092296C"/>
    <w:rsid w:val="00930AE6"/>
    <w:rsid w:val="00940B51"/>
    <w:rsid w:val="0094342B"/>
    <w:rsid w:val="0094377C"/>
    <w:rsid w:val="00944D31"/>
    <w:rsid w:val="0095033C"/>
    <w:rsid w:val="0095334F"/>
    <w:rsid w:val="009560F9"/>
    <w:rsid w:val="00961FD6"/>
    <w:rsid w:val="009771CE"/>
    <w:rsid w:val="009807CE"/>
    <w:rsid w:val="00983618"/>
    <w:rsid w:val="009869DF"/>
    <w:rsid w:val="00993C28"/>
    <w:rsid w:val="009944BC"/>
    <w:rsid w:val="009A442D"/>
    <w:rsid w:val="009C0E03"/>
    <w:rsid w:val="009C40FA"/>
    <w:rsid w:val="009C6FAF"/>
    <w:rsid w:val="009D3B88"/>
    <w:rsid w:val="009F202A"/>
    <w:rsid w:val="009F349B"/>
    <w:rsid w:val="00A010EA"/>
    <w:rsid w:val="00A016B4"/>
    <w:rsid w:val="00A058FA"/>
    <w:rsid w:val="00A07CB1"/>
    <w:rsid w:val="00A14D21"/>
    <w:rsid w:val="00A22DE1"/>
    <w:rsid w:val="00A407DF"/>
    <w:rsid w:val="00A42676"/>
    <w:rsid w:val="00A433D6"/>
    <w:rsid w:val="00A446EB"/>
    <w:rsid w:val="00A4560C"/>
    <w:rsid w:val="00A51D29"/>
    <w:rsid w:val="00A52DCC"/>
    <w:rsid w:val="00A61AC3"/>
    <w:rsid w:val="00A71A77"/>
    <w:rsid w:val="00A848D6"/>
    <w:rsid w:val="00A95531"/>
    <w:rsid w:val="00A95F80"/>
    <w:rsid w:val="00AA095B"/>
    <w:rsid w:val="00AA20E6"/>
    <w:rsid w:val="00AA5D5C"/>
    <w:rsid w:val="00AD4D86"/>
    <w:rsid w:val="00AF177E"/>
    <w:rsid w:val="00B04470"/>
    <w:rsid w:val="00B071DF"/>
    <w:rsid w:val="00B22604"/>
    <w:rsid w:val="00B257FD"/>
    <w:rsid w:val="00B43B8E"/>
    <w:rsid w:val="00B5064C"/>
    <w:rsid w:val="00B51886"/>
    <w:rsid w:val="00B5787C"/>
    <w:rsid w:val="00B76C3D"/>
    <w:rsid w:val="00B83761"/>
    <w:rsid w:val="00B84336"/>
    <w:rsid w:val="00B87D58"/>
    <w:rsid w:val="00B939BA"/>
    <w:rsid w:val="00B95430"/>
    <w:rsid w:val="00B9595C"/>
    <w:rsid w:val="00B96DED"/>
    <w:rsid w:val="00B97BF2"/>
    <w:rsid w:val="00BB3F2A"/>
    <w:rsid w:val="00BC53C4"/>
    <w:rsid w:val="00BC55A8"/>
    <w:rsid w:val="00BD0CD4"/>
    <w:rsid w:val="00BE7670"/>
    <w:rsid w:val="00BF093A"/>
    <w:rsid w:val="00BF4084"/>
    <w:rsid w:val="00C04F41"/>
    <w:rsid w:val="00C0738E"/>
    <w:rsid w:val="00C129A9"/>
    <w:rsid w:val="00C16B2D"/>
    <w:rsid w:val="00C32092"/>
    <w:rsid w:val="00C433D2"/>
    <w:rsid w:val="00C546BE"/>
    <w:rsid w:val="00C661D0"/>
    <w:rsid w:val="00C74215"/>
    <w:rsid w:val="00C75664"/>
    <w:rsid w:val="00C851EC"/>
    <w:rsid w:val="00C8696C"/>
    <w:rsid w:val="00C87BC5"/>
    <w:rsid w:val="00CA2463"/>
    <w:rsid w:val="00CA4774"/>
    <w:rsid w:val="00CC0516"/>
    <w:rsid w:val="00CC176F"/>
    <w:rsid w:val="00CD19A8"/>
    <w:rsid w:val="00CE3898"/>
    <w:rsid w:val="00D34C29"/>
    <w:rsid w:val="00D37DD4"/>
    <w:rsid w:val="00D44D72"/>
    <w:rsid w:val="00D51C9A"/>
    <w:rsid w:val="00D5312B"/>
    <w:rsid w:val="00D60155"/>
    <w:rsid w:val="00D617CA"/>
    <w:rsid w:val="00D647A9"/>
    <w:rsid w:val="00D704F1"/>
    <w:rsid w:val="00D7199E"/>
    <w:rsid w:val="00D84C24"/>
    <w:rsid w:val="00D86693"/>
    <w:rsid w:val="00D96DC2"/>
    <w:rsid w:val="00DB076A"/>
    <w:rsid w:val="00DB4A2C"/>
    <w:rsid w:val="00DC6E2B"/>
    <w:rsid w:val="00DF2C3F"/>
    <w:rsid w:val="00DF602A"/>
    <w:rsid w:val="00DF6DAC"/>
    <w:rsid w:val="00E02B1A"/>
    <w:rsid w:val="00E068CA"/>
    <w:rsid w:val="00E112A4"/>
    <w:rsid w:val="00E15F1D"/>
    <w:rsid w:val="00E209F9"/>
    <w:rsid w:val="00E27E21"/>
    <w:rsid w:val="00E3284D"/>
    <w:rsid w:val="00E37D8B"/>
    <w:rsid w:val="00E431AF"/>
    <w:rsid w:val="00E44391"/>
    <w:rsid w:val="00E448F4"/>
    <w:rsid w:val="00E47711"/>
    <w:rsid w:val="00E57E45"/>
    <w:rsid w:val="00E601CA"/>
    <w:rsid w:val="00E64FD2"/>
    <w:rsid w:val="00E83F0C"/>
    <w:rsid w:val="00E84E33"/>
    <w:rsid w:val="00E9474A"/>
    <w:rsid w:val="00E978A7"/>
    <w:rsid w:val="00EB2260"/>
    <w:rsid w:val="00EB460F"/>
    <w:rsid w:val="00EC0F5A"/>
    <w:rsid w:val="00ED30DA"/>
    <w:rsid w:val="00EE6A59"/>
    <w:rsid w:val="00F11C33"/>
    <w:rsid w:val="00F146C7"/>
    <w:rsid w:val="00F23994"/>
    <w:rsid w:val="00F3565E"/>
    <w:rsid w:val="00F65C1B"/>
    <w:rsid w:val="00F732E3"/>
    <w:rsid w:val="00F75C7E"/>
    <w:rsid w:val="00F932DB"/>
    <w:rsid w:val="00F9525A"/>
    <w:rsid w:val="00F9657E"/>
    <w:rsid w:val="00FB1473"/>
    <w:rsid w:val="00FB3A20"/>
    <w:rsid w:val="00FB456E"/>
    <w:rsid w:val="00FB4DDA"/>
    <w:rsid w:val="00FB6E83"/>
    <w:rsid w:val="00FC2C53"/>
    <w:rsid w:val="00FD00E2"/>
    <w:rsid w:val="00FD526B"/>
    <w:rsid w:val="00FD6F17"/>
    <w:rsid w:val="00FE6681"/>
    <w:rsid w:val="00FF2055"/>
    <w:rsid w:val="00FF344C"/>
    <w:rsid w:val="00FF6014"/>
    <w:rsid w:val="00FF60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3A70D-93B1-4902-A1DF-77B868F5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33"/>
    <w:rPr>
      <w:rFonts w:ascii="Times New Roman" w:eastAsia="Times New Roman" w:hAnsi="Times New Roman"/>
      <w:sz w:val="28"/>
      <w:szCs w:val="24"/>
      <w:lang w:eastAsia="en-US"/>
    </w:rPr>
  </w:style>
  <w:style w:type="paragraph" w:styleId="Heading2">
    <w:name w:val="heading 2"/>
    <w:basedOn w:val="Normal"/>
    <w:next w:val="Normal"/>
    <w:qFormat/>
    <w:rsid w:val="0050466B"/>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
    <w:semiHidden/>
    <w:unhideWhenUsed/>
    <w:qFormat/>
    <w:rsid w:val="00C869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50466B"/>
    <w:pPr>
      <w:keepNext/>
      <w:spacing w:before="240" w:after="60"/>
      <w:outlineLvl w:val="3"/>
    </w:pPr>
    <w:rPr>
      <w:b/>
      <w:bCs/>
      <w:szCs w:val="28"/>
    </w:rPr>
  </w:style>
  <w:style w:type="paragraph" w:styleId="Heading5">
    <w:name w:val="heading 5"/>
    <w:basedOn w:val="Normal"/>
    <w:next w:val="Normal"/>
    <w:qFormat/>
    <w:rsid w:val="00DF6DAC"/>
    <w:pPr>
      <w:spacing w:before="240" w:after="60"/>
      <w:outlineLvl w:val="4"/>
    </w:pPr>
    <w:rPr>
      <w:b/>
      <w:bCs/>
      <w:i/>
      <w:iCs/>
      <w:sz w:val="26"/>
      <w:szCs w:val="26"/>
    </w:rPr>
  </w:style>
  <w:style w:type="paragraph" w:styleId="Heading8">
    <w:name w:val="heading 8"/>
    <w:basedOn w:val="Normal"/>
    <w:next w:val="Normal"/>
    <w:link w:val="Heading8Char"/>
    <w:qFormat/>
    <w:rsid w:val="00E84E33"/>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semiHidden/>
    <w:rsid w:val="00E84E33"/>
    <w:rPr>
      <w:rFonts w:ascii="Calibri" w:eastAsia="Times New Roman" w:hAnsi="Calibri" w:cs="Times New Roman"/>
      <w:i/>
      <w:iCs/>
      <w:sz w:val="24"/>
      <w:szCs w:val="24"/>
    </w:rPr>
  </w:style>
  <w:style w:type="character" w:styleId="Hyperlink">
    <w:name w:val="Hyperlink"/>
    <w:rsid w:val="00E84E33"/>
    <w:rPr>
      <w:color w:val="0000FF"/>
      <w:u w:val="single"/>
    </w:rPr>
  </w:style>
  <w:style w:type="paragraph" w:customStyle="1" w:styleId="ListParagraph1">
    <w:name w:val="List Paragraph1"/>
    <w:basedOn w:val="Normal"/>
    <w:uiPriority w:val="34"/>
    <w:qFormat/>
    <w:rsid w:val="00E84E33"/>
    <w:pPr>
      <w:ind w:left="720"/>
      <w:contextualSpacing/>
    </w:pPr>
  </w:style>
  <w:style w:type="character" w:styleId="Strong">
    <w:name w:val="Strong"/>
    <w:qFormat/>
    <w:rsid w:val="00E84E33"/>
    <w:rPr>
      <w:b/>
      <w:bCs/>
    </w:rPr>
  </w:style>
  <w:style w:type="paragraph" w:styleId="BalloonText">
    <w:name w:val="Balloon Text"/>
    <w:basedOn w:val="Normal"/>
    <w:link w:val="BalloonTextChar"/>
    <w:uiPriority w:val="99"/>
    <w:semiHidden/>
    <w:unhideWhenUsed/>
    <w:rsid w:val="00E84E33"/>
    <w:rPr>
      <w:rFonts w:ascii="Tahoma" w:hAnsi="Tahoma"/>
      <w:sz w:val="16"/>
      <w:szCs w:val="16"/>
    </w:rPr>
  </w:style>
  <w:style w:type="character" w:customStyle="1" w:styleId="BalloonTextChar">
    <w:name w:val="Balloon Text Char"/>
    <w:link w:val="BalloonText"/>
    <w:uiPriority w:val="99"/>
    <w:semiHidden/>
    <w:rsid w:val="00E84E33"/>
    <w:rPr>
      <w:rFonts w:ascii="Tahoma" w:eastAsia="Times New Roman" w:hAnsi="Tahoma" w:cs="Tahoma"/>
      <w:sz w:val="16"/>
      <w:szCs w:val="16"/>
    </w:rPr>
  </w:style>
  <w:style w:type="paragraph" w:styleId="NormalWeb">
    <w:name w:val="Normal (Web)"/>
    <w:basedOn w:val="Normal"/>
    <w:semiHidden/>
    <w:rsid w:val="00241B57"/>
    <w:pPr>
      <w:spacing w:before="100" w:beforeAutospacing="1" w:after="100" w:afterAutospacing="1"/>
      <w:jc w:val="both"/>
    </w:pPr>
    <w:rPr>
      <w:rFonts w:ascii="Arial Unicode MS" w:eastAsia="Arial Unicode MS" w:hAnsi="Arial Unicode MS" w:cs="Arial Unicode MS"/>
      <w:sz w:val="24"/>
      <w:lang w:val="en-GB"/>
    </w:rPr>
  </w:style>
  <w:style w:type="paragraph" w:styleId="Title">
    <w:name w:val="Title"/>
    <w:basedOn w:val="Normal"/>
    <w:qFormat/>
    <w:rsid w:val="00241B57"/>
    <w:pPr>
      <w:jc w:val="center"/>
    </w:pPr>
    <w:rPr>
      <w:b/>
      <w:bCs/>
      <w:sz w:val="24"/>
    </w:rPr>
  </w:style>
  <w:style w:type="character" w:styleId="Emphasis">
    <w:name w:val="Emphasis"/>
    <w:qFormat/>
    <w:rsid w:val="00241B57"/>
    <w:rPr>
      <w:b/>
      <w:bCs/>
      <w:i w:val="0"/>
      <w:iCs w:val="0"/>
    </w:rPr>
  </w:style>
  <w:style w:type="character" w:customStyle="1" w:styleId="SubtitleChar">
    <w:name w:val="Subtitle Char"/>
    <w:link w:val="Subtitle"/>
    <w:rsid w:val="00717524"/>
    <w:rPr>
      <w:rFonts w:ascii="Cambria" w:hAnsi="Cambria"/>
      <w:i/>
      <w:iCs/>
      <w:color w:val="4F81BD"/>
      <w:spacing w:val="15"/>
      <w:lang w:bidi="ar-SA"/>
    </w:rPr>
  </w:style>
  <w:style w:type="paragraph" w:styleId="Subtitle">
    <w:name w:val="Subtitle"/>
    <w:basedOn w:val="Normal"/>
    <w:link w:val="SubtitleChar"/>
    <w:qFormat/>
    <w:rsid w:val="00717524"/>
    <w:pPr>
      <w:overflowPunct w:val="0"/>
      <w:autoSpaceDE w:val="0"/>
      <w:autoSpaceDN w:val="0"/>
      <w:jc w:val="both"/>
    </w:pPr>
    <w:rPr>
      <w:rFonts w:ascii="Cambria" w:eastAsia="Calibri" w:hAnsi="Cambria"/>
      <w:i/>
      <w:iCs/>
      <w:color w:val="4F81BD"/>
      <w:spacing w:val="15"/>
      <w:sz w:val="20"/>
      <w:szCs w:val="20"/>
    </w:rPr>
  </w:style>
  <w:style w:type="paragraph" w:styleId="ListParagraph">
    <w:name w:val="List Paragraph"/>
    <w:basedOn w:val="Normal"/>
    <w:qFormat/>
    <w:rsid w:val="004F64D2"/>
    <w:pPr>
      <w:ind w:left="720"/>
      <w:contextualSpacing/>
    </w:pPr>
    <w:rPr>
      <w:sz w:val="24"/>
    </w:rPr>
  </w:style>
  <w:style w:type="character" w:customStyle="1" w:styleId="c3">
    <w:name w:val="c3"/>
    <w:basedOn w:val="DefaultParagraphFont"/>
    <w:rsid w:val="007549AC"/>
  </w:style>
  <w:style w:type="paragraph" w:styleId="BodyText">
    <w:name w:val="Body Text"/>
    <w:basedOn w:val="Normal"/>
    <w:rsid w:val="00993C28"/>
    <w:pPr>
      <w:widowControl w:val="0"/>
      <w:spacing w:after="120"/>
    </w:pPr>
    <w:rPr>
      <w:szCs w:val="20"/>
      <w:lang w:val="en-GB"/>
    </w:rPr>
  </w:style>
  <w:style w:type="paragraph" w:customStyle="1" w:styleId="Default">
    <w:name w:val="Default"/>
    <w:rsid w:val="00715CD4"/>
    <w:pPr>
      <w:autoSpaceDE w:val="0"/>
      <w:autoSpaceDN w:val="0"/>
      <w:adjustRightInd w:val="0"/>
    </w:pPr>
    <w:rPr>
      <w:rFonts w:ascii="Arial" w:eastAsia="Times New Roman" w:hAnsi="Arial" w:cs="Arial"/>
      <w:color w:val="000000"/>
      <w:sz w:val="24"/>
      <w:szCs w:val="24"/>
    </w:rPr>
  </w:style>
  <w:style w:type="table" w:styleId="TableGrid">
    <w:name w:val="Table Grid"/>
    <w:basedOn w:val="TableNormal"/>
    <w:rsid w:val="003F5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3F597A"/>
  </w:style>
  <w:style w:type="character" w:customStyle="1" w:styleId="apple-converted-space">
    <w:name w:val="apple-converted-space"/>
    <w:basedOn w:val="DefaultParagraphFont"/>
    <w:rsid w:val="003F597A"/>
  </w:style>
  <w:style w:type="paragraph" w:styleId="BodyTextIndent2">
    <w:name w:val="Body Text Indent 2"/>
    <w:basedOn w:val="Normal"/>
    <w:rsid w:val="0050466B"/>
    <w:pPr>
      <w:spacing w:after="120" w:line="480" w:lineRule="auto"/>
      <w:ind w:left="283"/>
    </w:pPr>
  </w:style>
  <w:style w:type="paragraph" w:styleId="Header">
    <w:name w:val="header"/>
    <w:basedOn w:val="Normal"/>
    <w:link w:val="HeaderChar"/>
    <w:uiPriority w:val="99"/>
    <w:semiHidden/>
    <w:unhideWhenUsed/>
    <w:rsid w:val="00A71A77"/>
    <w:pPr>
      <w:tabs>
        <w:tab w:val="center" w:pos="4153"/>
        <w:tab w:val="right" w:pos="8306"/>
      </w:tabs>
    </w:pPr>
  </w:style>
  <w:style w:type="character" w:customStyle="1" w:styleId="HeaderChar">
    <w:name w:val="Header Char"/>
    <w:basedOn w:val="DefaultParagraphFont"/>
    <w:link w:val="Header"/>
    <w:uiPriority w:val="99"/>
    <w:semiHidden/>
    <w:rsid w:val="00A71A77"/>
    <w:rPr>
      <w:rFonts w:ascii="Times New Roman" w:eastAsia="Times New Roman" w:hAnsi="Times New Roman"/>
      <w:sz w:val="28"/>
      <w:szCs w:val="24"/>
      <w:lang w:eastAsia="en-US"/>
    </w:rPr>
  </w:style>
  <w:style w:type="paragraph" w:styleId="Footer">
    <w:name w:val="footer"/>
    <w:basedOn w:val="Normal"/>
    <w:link w:val="FooterChar"/>
    <w:uiPriority w:val="99"/>
    <w:unhideWhenUsed/>
    <w:rsid w:val="00A71A77"/>
    <w:pPr>
      <w:tabs>
        <w:tab w:val="center" w:pos="4153"/>
        <w:tab w:val="right" w:pos="8306"/>
      </w:tabs>
    </w:pPr>
  </w:style>
  <w:style w:type="character" w:customStyle="1" w:styleId="FooterChar">
    <w:name w:val="Footer Char"/>
    <w:basedOn w:val="DefaultParagraphFont"/>
    <w:link w:val="Footer"/>
    <w:uiPriority w:val="99"/>
    <w:rsid w:val="00A71A77"/>
    <w:rPr>
      <w:rFonts w:ascii="Times New Roman" w:eastAsia="Times New Roman" w:hAnsi="Times New Roman"/>
      <w:sz w:val="28"/>
      <w:szCs w:val="24"/>
      <w:lang w:eastAsia="en-US"/>
    </w:rPr>
  </w:style>
  <w:style w:type="character" w:customStyle="1" w:styleId="Heading3Char">
    <w:name w:val="Heading 3 Char"/>
    <w:basedOn w:val="DefaultParagraphFont"/>
    <w:link w:val="Heading3"/>
    <w:uiPriority w:val="9"/>
    <w:semiHidden/>
    <w:rsid w:val="00C8696C"/>
    <w:rPr>
      <w:rFonts w:asciiTheme="majorHAnsi" w:eastAsiaTheme="majorEastAsia" w:hAnsiTheme="majorHAnsi" w:cstheme="majorBidi"/>
      <w:b/>
      <w:bCs/>
      <w:color w:val="4F81BD" w:themeColor="accent1"/>
      <w:sz w:val="28"/>
      <w:szCs w:val="24"/>
      <w:lang w:eastAsia="en-US"/>
    </w:rPr>
  </w:style>
  <w:style w:type="character" w:customStyle="1" w:styleId="DefaultParagraphFont1">
    <w:name w:val="Default Paragraph Font1"/>
    <w:rsid w:val="001D3813"/>
  </w:style>
  <w:style w:type="character" w:customStyle="1" w:styleId="WW-DefaultParagraphFont">
    <w:name w:val="WW-Default Paragraph Font"/>
    <w:rsid w:val="001D3813"/>
  </w:style>
  <w:style w:type="paragraph" w:customStyle="1" w:styleId="Normal1">
    <w:name w:val="Normal1"/>
    <w:rsid w:val="001D3813"/>
    <w:pPr>
      <w:widowControl w:val="0"/>
      <w:suppressAutoHyphens/>
      <w:spacing w:line="100" w:lineRule="atLeast"/>
    </w:pPr>
    <w:rPr>
      <w:rFonts w:ascii="Times New Roman" w:eastAsia="Lucida Sans Unicode" w:hAnsi="Times New Roman"/>
      <w:sz w:val="24"/>
      <w:szCs w:val="24"/>
      <w:lang w:val="en-US" w:eastAsia="ar-SA"/>
    </w:rPr>
  </w:style>
  <w:style w:type="paragraph" w:customStyle="1" w:styleId="BodyText1">
    <w:name w:val="Body Text1"/>
    <w:basedOn w:val="Normal1"/>
    <w:rsid w:val="00AF177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6812">
      <w:bodyDiv w:val="1"/>
      <w:marLeft w:val="0"/>
      <w:marRight w:val="0"/>
      <w:marTop w:val="0"/>
      <w:marBottom w:val="0"/>
      <w:divBdr>
        <w:top w:val="none" w:sz="0" w:space="0" w:color="auto"/>
        <w:left w:val="none" w:sz="0" w:space="0" w:color="auto"/>
        <w:bottom w:val="none" w:sz="0" w:space="0" w:color="auto"/>
        <w:right w:val="none" w:sz="0" w:space="0" w:color="auto"/>
      </w:divBdr>
    </w:div>
    <w:div w:id="157621053">
      <w:bodyDiv w:val="1"/>
      <w:marLeft w:val="0"/>
      <w:marRight w:val="0"/>
      <w:marTop w:val="0"/>
      <w:marBottom w:val="0"/>
      <w:divBdr>
        <w:top w:val="none" w:sz="0" w:space="0" w:color="auto"/>
        <w:left w:val="none" w:sz="0" w:space="0" w:color="auto"/>
        <w:bottom w:val="none" w:sz="0" w:space="0" w:color="auto"/>
        <w:right w:val="none" w:sz="0" w:space="0" w:color="auto"/>
      </w:divBdr>
    </w:div>
    <w:div w:id="324482966">
      <w:bodyDiv w:val="1"/>
      <w:marLeft w:val="0"/>
      <w:marRight w:val="0"/>
      <w:marTop w:val="0"/>
      <w:marBottom w:val="0"/>
      <w:divBdr>
        <w:top w:val="none" w:sz="0" w:space="0" w:color="auto"/>
        <w:left w:val="none" w:sz="0" w:space="0" w:color="auto"/>
        <w:bottom w:val="none" w:sz="0" w:space="0" w:color="auto"/>
        <w:right w:val="none" w:sz="0" w:space="0" w:color="auto"/>
      </w:divBdr>
    </w:div>
    <w:div w:id="356472353">
      <w:bodyDiv w:val="1"/>
      <w:marLeft w:val="0"/>
      <w:marRight w:val="0"/>
      <w:marTop w:val="0"/>
      <w:marBottom w:val="0"/>
      <w:divBdr>
        <w:top w:val="none" w:sz="0" w:space="0" w:color="auto"/>
        <w:left w:val="none" w:sz="0" w:space="0" w:color="auto"/>
        <w:bottom w:val="none" w:sz="0" w:space="0" w:color="auto"/>
        <w:right w:val="none" w:sz="0" w:space="0" w:color="auto"/>
      </w:divBdr>
    </w:div>
    <w:div w:id="703333266">
      <w:bodyDiv w:val="1"/>
      <w:marLeft w:val="0"/>
      <w:marRight w:val="0"/>
      <w:marTop w:val="0"/>
      <w:marBottom w:val="0"/>
      <w:divBdr>
        <w:top w:val="none" w:sz="0" w:space="0" w:color="auto"/>
        <w:left w:val="none" w:sz="0" w:space="0" w:color="auto"/>
        <w:bottom w:val="none" w:sz="0" w:space="0" w:color="auto"/>
        <w:right w:val="none" w:sz="0" w:space="0" w:color="auto"/>
      </w:divBdr>
    </w:div>
    <w:div w:id="790512284">
      <w:bodyDiv w:val="1"/>
      <w:marLeft w:val="0"/>
      <w:marRight w:val="0"/>
      <w:marTop w:val="0"/>
      <w:marBottom w:val="0"/>
      <w:divBdr>
        <w:top w:val="none" w:sz="0" w:space="0" w:color="auto"/>
        <w:left w:val="none" w:sz="0" w:space="0" w:color="auto"/>
        <w:bottom w:val="none" w:sz="0" w:space="0" w:color="auto"/>
        <w:right w:val="none" w:sz="0" w:space="0" w:color="auto"/>
      </w:divBdr>
    </w:div>
    <w:div w:id="853812238">
      <w:bodyDiv w:val="1"/>
      <w:marLeft w:val="0"/>
      <w:marRight w:val="0"/>
      <w:marTop w:val="0"/>
      <w:marBottom w:val="0"/>
      <w:divBdr>
        <w:top w:val="none" w:sz="0" w:space="0" w:color="auto"/>
        <w:left w:val="none" w:sz="0" w:space="0" w:color="auto"/>
        <w:bottom w:val="none" w:sz="0" w:space="0" w:color="auto"/>
        <w:right w:val="none" w:sz="0" w:space="0" w:color="auto"/>
      </w:divBdr>
    </w:div>
    <w:div w:id="1039669452">
      <w:bodyDiv w:val="1"/>
      <w:marLeft w:val="0"/>
      <w:marRight w:val="0"/>
      <w:marTop w:val="0"/>
      <w:marBottom w:val="0"/>
      <w:divBdr>
        <w:top w:val="none" w:sz="0" w:space="0" w:color="auto"/>
        <w:left w:val="none" w:sz="0" w:space="0" w:color="auto"/>
        <w:bottom w:val="none" w:sz="0" w:space="0" w:color="auto"/>
        <w:right w:val="none" w:sz="0" w:space="0" w:color="auto"/>
      </w:divBdr>
    </w:div>
    <w:div w:id="1122260330">
      <w:bodyDiv w:val="1"/>
      <w:marLeft w:val="0"/>
      <w:marRight w:val="0"/>
      <w:marTop w:val="0"/>
      <w:marBottom w:val="0"/>
      <w:divBdr>
        <w:top w:val="none" w:sz="0" w:space="0" w:color="auto"/>
        <w:left w:val="none" w:sz="0" w:space="0" w:color="auto"/>
        <w:bottom w:val="none" w:sz="0" w:space="0" w:color="auto"/>
        <w:right w:val="none" w:sz="0" w:space="0" w:color="auto"/>
      </w:divBdr>
    </w:div>
    <w:div w:id="1230844831">
      <w:bodyDiv w:val="1"/>
      <w:marLeft w:val="0"/>
      <w:marRight w:val="0"/>
      <w:marTop w:val="0"/>
      <w:marBottom w:val="0"/>
      <w:divBdr>
        <w:top w:val="none" w:sz="0" w:space="0" w:color="auto"/>
        <w:left w:val="none" w:sz="0" w:space="0" w:color="auto"/>
        <w:bottom w:val="none" w:sz="0" w:space="0" w:color="auto"/>
        <w:right w:val="none" w:sz="0" w:space="0" w:color="auto"/>
      </w:divBdr>
    </w:div>
    <w:div w:id="1288586100">
      <w:bodyDiv w:val="1"/>
      <w:marLeft w:val="0"/>
      <w:marRight w:val="0"/>
      <w:marTop w:val="0"/>
      <w:marBottom w:val="0"/>
      <w:divBdr>
        <w:top w:val="none" w:sz="0" w:space="0" w:color="auto"/>
        <w:left w:val="none" w:sz="0" w:space="0" w:color="auto"/>
        <w:bottom w:val="none" w:sz="0" w:space="0" w:color="auto"/>
        <w:right w:val="none" w:sz="0" w:space="0" w:color="auto"/>
      </w:divBdr>
    </w:div>
    <w:div w:id="1592198101">
      <w:bodyDiv w:val="1"/>
      <w:marLeft w:val="0"/>
      <w:marRight w:val="0"/>
      <w:marTop w:val="0"/>
      <w:marBottom w:val="0"/>
      <w:divBdr>
        <w:top w:val="none" w:sz="0" w:space="0" w:color="auto"/>
        <w:left w:val="none" w:sz="0" w:space="0" w:color="auto"/>
        <w:bottom w:val="none" w:sz="0" w:space="0" w:color="auto"/>
        <w:right w:val="none" w:sz="0" w:space="0" w:color="auto"/>
      </w:divBdr>
    </w:div>
    <w:div w:id="1692414342">
      <w:bodyDiv w:val="1"/>
      <w:marLeft w:val="0"/>
      <w:marRight w:val="0"/>
      <w:marTop w:val="0"/>
      <w:marBottom w:val="0"/>
      <w:divBdr>
        <w:top w:val="none" w:sz="0" w:space="0" w:color="auto"/>
        <w:left w:val="none" w:sz="0" w:space="0" w:color="auto"/>
        <w:bottom w:val="none" w:sz="0" w:space="0" w:color="auto"/>
        <w:right w:val="none" w:sz="0" w:space="0" w:color="auto"/>
      </w:divBdr>
    </w:div>
    <w:div w:id="1853451075">
      <w:bodyDiv w:val="1"/>
      <w:marLeft w:val="0"/>
      <w:marRight w:val="0"/>
      <w:marTop w:val="0"/>
      <w:marBottom w:val="0"/>
      <w:divBdr>
        <w:top w:val="none" w:sz="0" w:space="0" w:color="auto"/>
        <w:left w:val="none" w:sz="0" w:space="0" w:color="auto"/>
        <w:bottom w:val="none" w:sz="0" w:space="0" w:color="auto"/>
        <w:right w:val="none" w:sz="0" w:space="0" w:color="auto"/>
      </w:divBdr>
    </w:div>
    <w:div w:id="2014840705">
      <w:bodyDiv w:val="1"/>
      <w:marLeft w:val="0"/>
      <w:marRight w:val="0"/>
      <w:marTop w:val="0"/>
      <w:marBottom w:val="0"/>
      <w:divBdr>
        <w:top w:val="none" w:sz="0" w:space="0" w:color="auto"/>
        <w:left w:val="none" w:sz="0" w:space="0" w:color="auto"/>
        <w:bottom w:val="none" w:sz="0" w:space="0" w:color="auto"/>
        <w:right w:val="none" w:sz="0" w:space="0" w:color="auto"/>
      </w:divBdr>
    </w:div>
    <w:div w:id="2081905943">
      <w:bodyDiv w:val="1"/>
      <w:marLeft w:val="0"/>
      <w:marRight w:val="0"/>
      <w:marTop w:val="0"/>
      <w:marBottom w:val="0"/>
      <w:divBdr>
        <w:top w:val="none" w:sz="0" w:space="0" w:color="auto"/>
        <w:left w:val="none" w:sz="0" w:space="0" w:color="auto"/>
        <w:bottom w:val="none" w:sz="0" w:space="0" w:color="auto"/>
        <w:right w:val="none" w:sz="0" w:space="0" w:color="auto"/>
      </w:divBdr>
    </w:div>
    <w:div w:id="21469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204010');" TargetMode="External"/><Relationship Id="rId13" Type="http://schemas.openxmlformats.org/officeDocument/2006/relationships/hyperlink" Target="javascript:Pop('903040');" TargetMode="External"/><Relationship Id="rId18" Type="http://schemas.openxmlformats.org/officeDocument/2006/relationships/hyperlink" Target="javascript:Pop('945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Pop('910163');" TargetMode="External"/><Relationship Id="rId17" Type="http://schemas.openxmlformats.org/officeDocument/2006/relationships/hyperlink" Target="javascript:Pop('940153');" TargetMode="External"/><Relationship Id="rId2" Type="http://schemas.openxmlformats.org/officeDocument/2006/relationships/numbering" Target="numbering.xml"/><Relationship Id="rId16" Type="http://schemas.openxmlformats.org/officeDocument/2006/relationships/hyperlink" Target="javascript:Pop('130403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Pop('910136');" TargetMode="External"/><Relationship Id="rId5" Type="http://schemas.openxmlformats.org/officeDocument/2006/relationships/webSettings" Target="webSettings.xml"/><Relationship Id="rId15" Type="http://schemas.openxmlformats.org/officeDocument/2006/relationships/hyperlink" Target="javascript:Pop('901165');" TargetMode="External"/><Relationship Id="rId10" Type="http://schemas.openxmlformats.org/officeDocument/2006/relationships/hyperlink" Target="javascript:Pop('201512');" TargetMode="External"/><Relationship Id="rId19" Type="http://schemas.openxmlformats.org/officeDocument/2006/relationships/hyperlink" Target="javascript:Pop('940123');" TargetMode="External"/><Relationship Id="rId4" Type="http://schemas.openxmlformats.org/officeDocument/2006/relationships/settings" Target="settings.xml"/><Relationship Id="rId9" Type="http://schemas.openxmlformats.org/officeDocument/2006/relationships/hyperlink" Target="javascript:Pop('201512');" TargetMode="External"/><Relationship Id="rId14" Type="http://schemas.openxmlformats.org/officeDocument/2006/relationships/hyperlink" Target="javascript:Pop('9010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6257-68E6-497E-AD31-771553CC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6563</TotalTime>
  <Pages>5</Pages>
  <Words>6420</Words>
  <Characters>3660</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Saldus novada dome</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Inna Kislina</dc:creator>
  <cp:keywords/>
  <dc:description/>
  <cp:lastModifiedBy>ervins steinbergs</cp:lastModifiedBy>
  <cp:revision>79</cp:revision>
  <cp:lastPrinted>2015-06-30T06:19:00Z</cp:lastPrinted>
  <dcterms:created xsi:type="dcterms:W3CDTF">2011-10-11T11:46:00Z</dcterms:created>
  <dcterms:modified xsi:type="dcterms:W3CDTF">2017-06-16T06:10:00Z</dcterms:modified>
</cp:coreProperties>
</file>